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5BB5" w:rsidRDefault="00C13D8B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195BB5" w:rsidRDefault="00195BB5">
      <w:pPr>
        <w:pStyle w:val="a3"/>
      </w:pPr>
    </w:p>
    <w:p w:rsidR="00195BB5" w:rsidRDefault="00C13D8B">
      <w:pPr>
        <w:pStyle w:val="a3"/>
        <w:jc w:val="center"/>
      </w:pPr>
      <w:r>
        <w:t>ВКТУ им.Д.Серикбаева</w:t>
      </w:r>
    </w:p>
    <w:p w:rsidR="00195BB5" w:rsidRDefault="00195BB5">
      <w:pPr>
        <w:pStyle w:val="a3"/>
      </w:pPr>
    </w:p>
    <w:p w:rsidR="00195BB5" w:rsidRDefault="00195BB5">
      <w:pPr>
        <w:pStyle w:val="a3"/>
      </w:pPr>
    </w:p>
    <w:p w:rsidR="00195BB5" w:rsidRDefault="00C13D8B">
      <w:pPr>
        <w:pStyle w:val="a3"/>
        <w:ind w:left="6100"/>
      </w:pPr>
      <w:r>
        <w:t>УТВЕРЖДАЮ:</w:t>
      </w:r>
    </w:p>
    <w:p w:rsidR="00195BB5" w:rsidRDefault="00C13D8B">
      <w:pPr>
        <w:pStyle w:val="a3"/>
        <w:ind w:left="6100"/>
      </w:pPr>
      <w:r>
        <w:t>Декан ШБиП:</w:t>
      </w:r>
    </w:p>
    <w:p w:rsidR="00195BB5" w:rsidRDefault="00C13D8B">
      <w:pPr>
        <w:pStyle w:val="a3"/>
        <w:ind w:left="6100"/>
      </w:pPr>
      <w:r>
        <w:t>Закимова А.М.</w:t>
      </w:r>
    </w:p>
    <w:p w:rsidR="00195BB5" w:rsidRDefault="00327285">
      <w:pPr>
        <w:pStyle w:val="a3"/>
        <w:ind w:left="6100"/>
      </w:pPr>
      <w:r>
        <w:t>_____________202</w:t>
      </w:r>
      <w:r w:rsidR="00E9495C">
        <w:rPr>
          <w:lang w:val="kk-KZ"/>
        </w:rPr>
        <w:t>4</w:t>
      </w:r>
      <w:r w:rsidR="00C13D8B">
        <w:t xml:space="preserve"> г.</w:t>
      </w:r>
    </w:p>
    <w:p w:rsidR="00195BB5" w:rsidRDefault="00195BB5">
      <w:pPr>
        <w:pStyle w:val="a3"/>
      </w:pPr>
    </w:p>
    <w:p w:rsidR="00195BB5" w:rsidRDefault="00195BB5">
      <w:pPr>
        <w:pStyle w:val="a3"/>
      </w:pPr>
    </w:p>
    <w:p w:rsidR="00195BB5" w:rsidRDefault="00195BB5">
      <w:pPr>
        <w:pStyle w:val="a3"/>
      </w:pPr>
    </w:p>
    <w:p w:rsidR="00195BB5" w:rsidRDefault="00195BB5">
      <w:pPr>
        <w:pStyle w:val="a3"/>
      </w:pPr>
    </w:p>
    <w:p w:rsidR="00195BB5" w:rsidRDefault="00195BB5">
      <w:pPr>
        <w:pStyle w:val="a3"/>
      </w:pPr>
    </w:p>
    <w:p w:rsidR="00195BB5" w:rsidRDefault="00195BB5">
      <w:pPr>
        <w:pStyle w:val="a3"/>
      </w:pPr>
    </w:p>
    <w:p w:rsidR="00195BB5" w:rsidRDefault="00195BB5">
      <w:pPr>
        <w:pStyle w:val="a3"/>
      </w:pPr>
    </w:p>
    <w:p w:rsidR="00195BB5" w:rsidRDefault="00195BB5">
      <w:pPr>
        <w:pStyle w:val="a3"/>
      </w:pPr>
    </w:p>
    <w:p w:rsidR="00195BB5" w:rsidRDefault="00195BB5">
      <w:pPr>
        <w:pStyle w:val="a3"/>
      </w:pPr>
    </w:p>
    <w:p w:rsidR="00195BB5" w:rsidRDefault="00C13D8B">
      <w:pPr>
        <w:pStyle w:val="a3"/>
        <w:jc w:val="center"/>
      </w:pPr>
      <w:r>
        <w:rPr>
          <w:b/>
        </w:rPr>
        <w:t>УПРАВЛЕНИЕ ГОСУДАРСТВЕННЫМИ ЗАКУПКАМИ</w:t>
      </w:r>
    </w:p>
    <w:p w:rsidR="00195BB5" w:rsidRDefault="00C13D8B">
      <w:pPr>
        <w:pStyle w:val="a3"/>
        <w:jc w:val="center"/>
      </w:pPr>
      <w:r>
        <w:t>Рабочая учебная программа (силлабус)</w:t>
      </w:r>
    </w:p>
    <w:p w:rsidR="00195BB5" w:rsidRDefault="00195BB5">
      <w:pPr>
        <w:pStyle w:val="a3"/>
      </w:pPr>
    </w:p>
    <w:p w:rsidR="00195BB5" w:rsidRDefault="00195BB5">
      <w:pPr>
        <w:pStyle w:val="a3"/>
      </w:pPr>
    </w:p>
    <w:p w:rsidR="00195BB5" w:rsidRDefault="00195BB5">
      <w:pPr>
        <w:pStyle w:val="a3"/>
      </w:pPr>
    </w:p>
    <w:p w:rsidR="00195BB5" w:rsidRDefault="00195BB5">
      <w:pPr>
        <w:pStyle w:val="a3"/>
      </w:pPr>
    </w:p>
    <w:p w:rsidR="00195BB5" w:rsidRDefault="00C13D8B">
      <w:pPr>
        <w:pStyle w:val="a3"/>
      </w:pPr>
      <w:r>
        <w:t>Образовательная программа: 6B04109 Государственный финансовый менеджмент</w:t>
      </w:r>
    </w:p>
    <w:p w:rsidR="00195BB5" w:rsidRDefault="00C13D8B">
      <w:pPr>
        <w:pStyle w:val="a3"/>
      </w:pPr>
      <w:r>
        <w:t>Код дисциплины: UGZ4307</w:t>
      </w:r>
    </w:p>
    <w:p w:rsidR="00195BB5" w:rsidRDefault="00C13D8B">
      <w:pPr>
        <w:pStyle w:val="a3"/>
      </w:pPr>
      <w:r>
        <w:t>Количество кредитов: 5</w:t>
      </w:r>
    </w:p>
    <w:p w:rsidR="00195BB5" w:rsidRDefault="00C13D8B">
      <w:pPr>
        <w:pStyle w:val="a3"/>
      </w:pPr>
      <w:r>
        <w:t>Цикл: ПД</w:t>
      </w:r>
    </w:p>
    <w:p w:rsidR="00195BB5" w:rsidRDefault="00C13D8B">
      <w:pPr>
        <w:pStyle w:val="a3"/>
      </w:pPr>
      <w:r>
        <w:t>Компонент: ВК</w:t>
      </w:r>
    </w:p>
    <w:p w:rsidR="00195BB5" w:rsidRDefault="00195BB5">
      <w:pPr>
        <w:pStyle w:val="a3"/>
      </w:pPr>
    </w:p>
    <w:p w:rsidR="00195BB5" w:rsidRDefault="00195BB5">
      <w:pPr>
        <w:pStyle w:val="a3"/>
      </w:pPr>
    </w:p>
    <w:p w:rsidR="00195BB5" w:rsidRDefault="00195BB5">
      <w:pPr>
        <w:pStyle w:val="a3"/>
      </w:pPr>
    </w:p>
    <w:p w:rsidR="00195BB5" w:rsidRDefault="00195BB5">
      <w:pPr>
        <w:pStyle w:val="a3"/>
      </w:pPr>
    </w:p>
    <w:p w:rsidR="00195BB5" w:rsidRDefault="00195BB5">
      <w:pPr>
        <w:pStyle w:val="a3"/>
      </w:pPr>
    </w:p>
    <w:p w:rsidR="00195BB5" w:rsidRDefault="00195BB5">
      <w:pPr>
        <w:pStyle w:val="a3"/>
      </w:pPr>
    </w:p>
    <w:p w:rsidR="00195BB5" w:rsidRDefault="00195BB5">
      <w:pPr>
        <w:pStyle w:val="a3"/>
      </w:pPr>
    </w:p>
    <w:p w:rsidR="00195BB5" w:rsidRDefault="00195BB5">
      <w:pPr>
        <w:pStyle w:val="a3"/>
      </w:pPr>
    </w:p>
    <w:p w:rsidR="00195BB5" w:rsidRDefault="00195BB5">
      <w:pPr>
        <w:pStyle w:val="a3"/>
      </w:pPr>
    </w:p>
    <w:p w:rsidR="00195BB5" w:rsidRDefault="00195BB5">
      <w:pPr>
        <w:pStyle w:val="a3"/>
      </w:pPr>
    </w:p>
    <w:p w:rsidR="00195BB5" w:rsidRDefault="00195BB5">
      <w:pPr>
        <w:pStyle w:val="a3"/>
      </w:pPr>
    </w:p>
    <w:p w:rsidR="00195BB5" w:rsidRDefault="00195BB5">
      <w:pPr>
        <w:pStyle w:val="a3"/>
      </w:pPr>
    </w:p>
    <w:p w:rsidR="00195BB5" w:rsidRDefault="00195BB5">
      <w:pPr>
        <w:pStyle w:val="a3"/>
      </w:pPr>
    </w:p>
    <w:p w:rsidR="00195BB5" w:rsidRDefault="00C13D8B">
      <w:pPr>
        <w:pStyle w:val="a3"/>
        <w:jc w:val="center"/>
      </w:pPr>
      <w:r>
        <w:t>Усть-Каменогорск, 202</w:t>
      </w:r>
      <w:r w:rsidR="00E9495C">
        <w:rPr>
          <w:lang w:val="kk-KZ"/>
        </w:rPr>
        <w:t>4</w:t>
      </w:r>
      <w:r>
        <w:br w:type="page"/>
      </w:r>
    </w:p>
    <w:p w:rsidR="00195BB5" w:rsidRPr="00327285" w:rsidRDefault="00C13D8B">
      <w:pPr>
        <w:pStyle w:val="a3"/>
        <w:ind w:firstLine="567"/>
        <w:rPr>
          <w:szCs w:val="24"/>
        </w:rPr>
      </w:pPr>
      <w:r w:rsidRPr="00327285">
        <w:rPr>
          <w:szCs w:val="24"/>
        </w:rPr>
        <w:lastRenderedPageBreak/>
        <w:t>Рабочая учебная программа (силлабус) разработана в школе «ШБиП» на основании Государственного общеобразовательного стан</w:t>
      </w:r>
      <w:r w:rsidR="00B06AED">
        <w:rPr>
          <w:szCs w:val="24"/>
        </w:rPr>
        <w:t>дарта высшего образования, (Приказ</w:t>
      </w:r>
      <w:r w:rsidRPr="00327285">
        <w:rPr>
          <w:szCs w:val="24"/>
        </w:rPr>
        <w:t xml:space="preserve"> Министра образования и науки РК </w:t>
      </w:r>
      <w:r w:rsidR="00B06AED">
        <w:rPr>
          <w:szCs w:val="24"/>
          <w:lang w:val="kk-KZ"/>
        </w:rPr>
        <w:t xml:space="preserve">№2 </w:t>
      </w:r>
      <w:r w:rsidRPr="00327285">
        <w:rPr>
          <w:szCs w:val="24"/>
        </w:rPr>
        <w:t xml:space="preserve">от </w:t>
      </w:r>
      <w:r w:rsidR="00B06AED">
        <w:rPr>
          <w:szCs w:val="24"/>
          <w:lang w:val="kk-KZ"/>
        </w:rPr>
        <w:t>20</w:t>
      </w:r>
      <w:r w:rsidRPr="00327285">
        <w:rPr>
          <w:szCs w:val="24"/>
        </w:rPr>
        <w:t>.</w:t>
      </w:r>
      <w:r w:rsidR="00B06AED">
        <w:rPr>
          <w:szCs w:val="24"/>
          <w:lang w:val="kk-KZ"/>
        </w:rPr>
        <w:t>07</w:t>
      </w:r>
      <w:r w:rsidRPr="00327285">
        <w:rPr>
          <w:szCs w:val="24"/>
        </w:rPr>
        <w:t>.20</w:t>
      </w:r>
      <w:r w:rsidR="00B06AED">
        <w:rPr>
          <w:szCs w:val="24"/>
          <w:lang w:val="kk-KZ"/>
        </w:rPr>
        <w:t>22</w:t>
      </w:r>
      <w:r w:rsidR="00B06AED">
        <w:rPr>
          <w:szCs w:val="24"/>
        </w:rPr>
        <w:t>г.</w:t>
      </w:r>
      <w:r w:rsidR="00B06AED">
        <w:rPr>
          <w:szCs w:val="24"/>
          <w:lang w:val="kk-KZ"/>
        </w:rPr>
        <w:t>)</w:t>
      </w:r>
      <w:r w:rsidRPr="00327285">
        <w:rPr>
          <w:szCs w:val="24"/>
        </w:rPr>
        <w:t xml:space="preserve">, Правил организации учебного процесса по кредитной технологии (Приказ Министра образования и науки РК от </w:t>
      </w:r>
      <w:r w:rsidR="00B06AED">
        <w:rPr>
          <w:szCs w:val="24"/>
          <w:lang w:val="kk-KZ"/>
        </w:rPr>
        <w:t>20</w:t>
      </w:r>
      <w:r w:rsidRPr="00327285">
        <w:rPr>
          <w:szCs w:val="24"/>
        </w:rPr>
        <w:t>.</w:t>
      </w:r>
      <w:r w:rsidR="00B06AED">
        <w:rPr>
          <w:szCs w:val="24"/>
          <w:lang w:val="kk-KZ"/>
        </w:rPr>
        <w:t>04</w:t>
      </w:r>
      <w:r w:rsidRPr="00327285">
        <w:rPr>
          <w:szCs w:val="24"/>
        </w:rPr>
        <w:t>.201</w:t>
      </w:r>
      <w:r w:rsidR="00B06AED">
        <w:rPr>
          <w:szCs w:val="24"/>
          <w:lang w:val="kk-KZ"/>
        </w:rPr>
        <w:t>1</w:t>
      </w:r>
      <w:r w:rsidRPr="00327285">
        <w:rPr>
          <w:szCs w:val="24"/>
        </w:rPr>
        <w:t xml:space="preserve"> г. №</w:t>
      </w:r>
      <w:r w:rsidR="00B06AED">
        <w:rPr>
          <w:szCs w:val="24"/>
          <w:lang w:val="kk-KZ"/>
        </w:rPr>
        <w:t>152</w:t>
      </w:r>
      <w:r w:rsidRPr="00327285">
        <w:rPr>
          <w:szCs w:val="24"/>
        </w:rPr>
        <w:t>), Образовательной программы, Рабочего учебного плана, Каталога элективных дисциплин.</w:t>
      </w:r>
    </w:p>
    <w:p w:rsidR="00195BB5" w:rsidRPr="00327285" w:rsidRDefault="00195BB5">
      <w:pPr>
        <w:pStyle w:val="a3"/>
        <w:rPr>
          <w:szCs w:val="24"/>
        </w:rPr>
      </w:pPr>
    </w:p>
    <w:p w:rsidR="00195BB5" w:rsidRPr="00FF2067" w:rsidRDefault="00C13D8B">
      <w:pPr>
        <w:pStyle w:val="a3"/>
        <w:rPr>
          <w:szCs w:val="24"/>
        </w:rPr>
      </w:pPr>
      <w:r w:rsidRPr="00FF2067">
        <w:rPr>
          <w:szCs w:val="24"/>
        </w:rPr>
        <w:t>Одобрено Комиссией по обеспечению качества</w:t>
      </w:r>
    </w:p>
    <w:p w:rsidR="00195BB5" w:rsidRPr="00FF2067" w:rsidRDefault="00195BB5">
      <w:pPr>
        <w:pStyle w:val="a3"/>
        <w:rPr>
          <w:szCs w:val="24"/>
        </w:rPr>
      </w:pPr>
    </w:p>
    <w:p w:rsidR="00195BB5" w:rsidRPr="00FF2067" w:rsidRDefault="00C13D8B">
      <w:pPr>
        <w:pStyle w:val="a3"/>
        <w:tabs>
          <w:tab w:val="left" w:pos="6500"/>
        </w:tabs>
        <w:rPr>
          <w:szCs w:val="24"/>
        </w:rPr>
      </w:pPr>
      <w:r w:rsidRPr="00FF2067">
        <w:rPr>
          <w:szCs w:val="24"/>
        </w:rPr>
        <w:t>Председатель</w:t>
      </w:r>
      <w:r w:rsidRPr="00FF2067">
        <w:rPr>
          <w:szCs w:val="24"/>
        </w:rPr>
        <w:tab/>
        <w:t>Жанабаева А.С.</w:t>
      </w:r>
    </w:p>
    <w:p w:rsidR="00195BB5" w:rsidRPr="00FF2067" w:rsidRDefault="00C13D8B">
      <w:pPr>
        <w:pStyle w:val="a3"/>
        <w:rPr>
          <w:szCs w:val="24"/>
        </w:rPr>
      </w:pPr>
      <w:r w:rsidRPr="00FF2067">
        <w:rPr>
          <w:szCs w:val="24"/>
        </w:rPr>
        <w:t>Дата    29.08.202</w:t>
      </w:r>
      <w:r w:rsidR="00FF2067" w:rsidRPr="00FF2067">
        <w:rPr>
          <w:szCs w:val="24"/>
          <w:lang w:val="kk-KZ"/>
        </w:rPr>
        <w:t>4</w:t>
      </w:r>
      <w:r w:rsidRPr="00FF2067">
        <w:rPr>
          <w:szCs w:val="24"/>
        </w:rPr>
        <w:t xml:space="preserve"> г.   протокол №1</w:t>
      </w:r>
    </w:p>
    <w:p w:rsidR="00195BB5" w:rsidRPr="00FF2067" w:rsidRDefault="00195BB5">
      <w:pPr>
        <w:pStyle w:val="a3"/>
        <w:rPr>
          <w:szCs w:val="24"/>
        </w:rPr>
      </w:pPr>
    </w:p>
    <w:p w:rsidR="00195BB5" w:rsidRPr="00FF2067" w:rsidRDefault="00C13D8B">
      <w:pPr>
        <w:pStyle w:val="a3"/>
        <w:tabs>
          <w:tab w:val="left" w:pos="6500"/>
        </w:tabs>
        <w:ind w:left="6500" w:hanging="6500"/>
        <w:jc w:val="left"/>
        <w:rPr>
          <w:szCs w:val="24"/>
        </w:rPr>
      </w:pPr>
      <w:r w:rsidRPr="00FF2067">
        <w:rPr>
          <w:szCs w:val="24"/>
        </w:rPr>
        <w:t>Руководитель образовательной программы</w:t>
      </w:r>
      <w:r w:rsidRPr="00FF2067">
        <w:rPr>
          <w:szCs w:val="24"/>
        </w:rPr>
        <w:tab/>
        <w:t>Байтикенова Г.А.</w:t>
      </w:r>
    </w:p>
    <w:p w:rsidR="00195BB5" w:rsidRPr="00327285" w:rsidRDefault="00C13D8B">
      <w:pPr>
        <w:pStyle w:val="a3"/>
        <w:tabs>
          <w:tab w:val="left" w:pos="6500"/>
        </w:tabs>
        <w:ind w:left="6500" w:hanging="6500"/>
        <w:jc w:val="left"/>
        <w:rPr>
          <w:szCs w:val="24"/>
        </w:rPr>
      </w:pPr>
      <w:r w:rsidRPr="00FF2067">
        <w:rPr>
          <w:szCs w:val="24"/>
        </w:rPr>
        <w:tab/>
        <w:t>6B04109</w:t>
      </w:r>
    </w:p>
    <w:p w:rsidR="00195BB5" w:rsidRPr="00327285" w:rsidRDefault="00195BB5">
      <w:pPr>
        <w:pStyle w:val="a3"/>
        <w:rPr>
          <w:szCs w:val="24"/>
        </w:rPr>
      </w:pPr>
    </w:p>
    <w:p w:rsidR="00AE556C" w:rsidRPr="00327285" w:rsidRDefault="00C13D8B" w:rsidP="00AE556C">
      <w:pPr>
        <w:pStyle w:val="a3"/>
        <w:tabs>
          <w:tab w:val="left" w:pos="6500"/>
        </w:tabs>
        <w:ind w:left="6500" w:hanging="6500"/>
        <w:jc w:val="left"/>
        <w:rPr>
          <w:szCs w:val="24"/>
        </w:rPr>
      </w:pPr>
      <w:r w:rsidRPr="00327285">
        <w:rPr>
          <w:szCs w:val="24"/>
        </w:rPr>
        <w:t>Разработал</w:t>
      </w:r>
      <w:r w:rsidRPr="00327285">
        <w:rPr>
          <w:szCs w:val="24"/>
        </w:rPr>
        <w:tab/>
      </w:r>
      <w:r w:rsidR="00AE556C">
        <w:rPr>
          <w:szCs w:val="24"/>
        </w:rPr>
        <w:t>Ташибаева Ж.Т.</w:t>
      </w:r>
    </w:p>
    <w:p w:rsidR="00195BB5" w:rsidRPr="00327285" w:rsidRDefault="00195BB5">
      <w:pPr>
        <w:pStyle w:val="a3"/>
        <w:tabs>
          <w:tab w:val="left" w:pos="6500"/>
        </w:tabs>
        <w:ind w:left="6500" w:hanging="6500"/>
        <w:jc w:val="left"/>
        <w:rPr>
          <w:szCs w:val="24"/>
        </w:rPr>
      </w:pPr>
    </w:p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C13D8B">
      <w:pPr>
        <w:pStyle w:val="a3"/>
        <w:rPr>
          <w:szCs w:val="24"/>
        </w:rPr>
      </w:pPr>
      <w:r w:rsidRPr="00327285">
        <w:rPr>
          <w:szCs w:val="24"/>
        </w:rPr>
        <w:br w:type="page"/>
      </w:r>
    </w:p>
    <w:p w:rsidR="00195BB5" w:rsidRPr="00327285" w:rsidRDefault="00C13D8B">
      <w:pPr>
        <w:pStyle w:val="a3"/>
        <w:jc w:val="center"/>
        <w:rPr>
          <w:szCs w:val="24"/>
        </w:rPr>
      </w:pPr>
      <w:r w:rsidRPr="00327285">
        <w:rPr>
          <w:b/>
          <w:szCs w:val="24"/>
        </w:rPr>
        <w:lastRenderedPageBreak/>
        <w:t>1 ХАРАКТЕРИСТИКА ДИСЦИПЛИНЫ, ЕЕ МЕСТО В УЧЕБНОМ ПРОЦЕССЕ</w:t>
      </w:r>
    </w:p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C13D8B">
      <w:pPr>
        <w:pStyle w:val="a3"/>
        <w:jc w:val="center"/>
        <w:rPr>
          <w:szCs w:val="24"/>
        </w:rPr>
      </w:pPr>
      <w:r w:rsidRPr="00327285">
        <w:rPr>
          <w:b/>
          <w:szCs w:val="24"/>
        </w:rPr>
        <w:t>1.1 Краткое описание дисциплины</w:t>
      </w:r>
    </w:p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C13D8B">
      <w:pPr>
        <w:pStyle w:val="a3"/>
        <w:ind w:firstLine="567"/>
        <w:rPr>
          <w:szCs w:val="24"/>
        </w:rPr>
      </w:pPr>
      <w:r w:rsidRPr="00327285">
        <w:rPr>
          <w:szCs w:val="24"/>
        </w:rPr>
        <w:t>Изучается процесс приобретения государством в лице заказчиков в государственную собственность товаров и получение необходимых государству работ и услуг за счет средств республиканского и местных бюджетов на основе договоров о государственных закупках. Этапы процесса: формирование номенклатуры и объемов закупаемых товаров, работ и услуг на основе показателей, утвержденных республиканским и местными бюджетами; выбор поставщика, заключение с ним договора о государственных закупках и закупку у него товаров, работ и услуг на соответствующий финансовый год; исполнение договоров о государственных закупках.</w:t>
      </w:r>
    </w:p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C13D8B">
      <w:pPr>
        <w:pStyle w:val="a3"/>
        <w:jc w:val="center"/>
        <w:rPr>
          <w:szCs w:val="24"/>
        </w:rPr>
      </w:pPr>
      <w:r w:rsidRPr="00327285">
        <w:rPr>
          <w:b/>
          <w:szCs w:val="24"/>
        </w:rPr>
        <w:t>1.2 Цель и задачи изучения дисциплины</w:t>
      </w:r>
    </w:p>
    <w:p w:rsidR="00195BB5" w:rsidRPr="00327285" w:rsidRDefault="00195BB5">
      <w:pPr>
        <w:pStyle w:val="a3"/>
        <w:rPr>
          <w:szCs w:val="24"/>
        </w:rPr>
      </w:pPr>
    </w:p>
    <w:p w:rsidR="00327285" w:rsidRPr="00327285" w:rsidRDefault="00C13D8B" w:rsidP="00327285">
      <w:pPr>
        <w:pStyle w:val="a3"/>
        <w:ind w:firstLine="567"/>
        <w:rPr>
          <w:szCs w:val="24"/>
        </w:rPr>
      </w:pPr>
      <w:r w:rsidRPr="00327285">
        <w:rPr>
          <w:szCs w:val="24"/>
        </w:rPr>
        <w:t>Цель изучения дисциплины:</w:t>
      </w:r>
    </w:p>
    <w:p w:rsidR="00327285" w:rsidRPr="00327285" w:rsidRDefault="00327285" w:rsidP="00327285">
      <w:pPr>
        <w:pStyle w:val="a3"/>
        <w:ind w:firstLine="567"/>
        <w:rPr>
          <w:szCs w:val="24"/>
        </w:rPr>
      </w:pPr>
      <w:r w:rsidRPr="00327285">
        <w:rPr>
          <w:szCs w:val="24"/>
        </w:rPr>
        <w:t>Сформировать организационно-экономические компетенции в области наукоемкого производства, а также научно-исследовательской и аналитической деятельности в сфере наукоемкой экономики</w:t>
      </w:r>
    </w:p>
    <w:p w:rsidR="00327285" w:rsidRPr="00327285" w:rsidRDefault="00327285" w:rsidP="00327285">
      <w:pPr>
        <w:pStyle w:val="a3"/>
        <w:rPr>
          <w:szCs w:val="24"/>
        </w:rPr>
      </w:pPr>
    </w:p>
    <w:p w:rsidR="00327285" w:rsidRPr="00327285" w:rsidRDefault="00327285" w:rsidP="00327285">
      <w:pPr>
        <w:pStyle w:val="a3"/>
        <w:ind w:firstLine="567"/>
        <w:rPr>
          <w:szCs w:val="24"/>
        </w:rPr>
      </w:pPr>
      <w:r w:rsidRPr="00327285">
        <w:rPr>
          <w:szCs w:val="24"/>
        </w:rPr>
        <w:t>Задачи изучения дисциплины:</w:t>
      </w:r>
    </w:p>
    <w:p w:rsidR="00327285" w:rsidRPr="00327285" w:rsidRDefault="00327285" w:rsidP="00327285">
      <w:pPr>
        <w:pStyle w:val="a3"/>
        <w:ind w:firstLine="567"/>
        <w:rPr>
          <w:szCs w:val="24"/>
        </w:rPr>
      </w:pPr>
      <w:r w:rsidRPr="00327285">
        <w:rPr>
          <w:szCs w:val="24"/>
        </w:rPr>
        <w:t>- Формирование компетенций: владение категориями "наукоемкое производство-наукоемкая экономика";способность оценивать наукоемкость экономики, отрасли, процесса производства и продукции; понимать особенности наукоемкого производства и их влияние на экономические методы в управлении; способность принимать эффективные решения по интеграции высоких технологий в бизнес-деятельность компании; проводить инновационно-инвестиционную политику для построения конкурентоспособной наукоемкой экономики.</w:t>
      </w:r>
    </w:p>
    <w:p w:rsidR="00195BB5" w:rsidRPr="00327285" w:rsidRDefault="00195BB5" w:rsidP="00327285">
      <w:pPr>
        <w:pStyle w:val="a3"/>
        <w:rPr>
          <w:szCs w:val="24"/>
        </w:rPr>
      </w:pPr>
    </w:p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C13D8B">
      <w:pPr>
        <w:pStyle w:val="a3"/>
        <w:jc w:val="center"/>
        <w:rPr>
          <w:szCs w:val="24"/>
        </w:rPr>
      </w:pPr>
      <w:r w:rsidRPr="00327285">
        <w:rPr>
          <w:b/>
          <w:szCs w:val="24"/>
        </w:rPr>
        <w:t>1.3 Результаты обучения</w:t>
      </w:r>
    </w:p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C13D8B">
      <w:pPr>
        <w:pStyle w:val="a3"/>
        <w:ind w:firstLine="567"/>
        <w:rPr>
          <w:szCs w:val="24"/>
        </w:rPr>
      </w:pPr>
      <w:r w:rsidRPr="00327285">
        <w:rPr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195BB5" w:rsidRPr="00327285" w:rsidRDefault="00195BB5">
      <w:pPr>
        <w:pStyle w:val="a3"/>
        <w:rPr>
          <w:szCs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195BB5" w:rsidRPr="00327285">
        <w:trPr>
          <w:tblHeader/>
        </w:trPr>
        <w:tc>
          <w:tcPr>
            <w:tcW w:w="1119" w:type="pct"/>
            <w:vMerge w:val="restar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Результаты обучения (единицы ключевых компетенций)</w:t>
            </w:r>
          </w:p>
        </w:tc>
      </w:tr>
      <w:tr w:rsidR="00195BB5" w:rsidRPr="00327285">
        <w:trPr>
          <w:tblHeader/>
        </w:trPr>
        <w:tc>
          <w:tcPr>
            <w:tcW w:w="0" w:type="auto"/>
            <w:vMerge/>
          </w:tcPr>
          <w:p w:rsidR="00195BB5" w:rsidRPr="00327285" w:rsidRDefault="00195BB5">
            <w:pPr>
              <w:pStyle w:val="a3"/>
              <w:rPr>
                <w:szCs w:val="24"/>
              </w:rPr>
            </w:pPr>
          </w:p>
        </w:tc>
        <w:tc>
          <w:tcPr>
            <w:tcW w:w="2015" w:type="pc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образовательной программы</w:t>
            </w:r>
          </w:p>
        </w:tc>
        <w:tc>
          <w:tcPr>
            <w:tcW w:w="1866" w:type="pc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дисциплины</w:t>
            </w:r>
          </w:p>
        </w:tc>
      </w:tr>
      <w:tr w:rsidR="00195BB5" w:rsidRPr="00327285">
        <w:tc>
          <w:tcPr>
            <w:tcW w:w="0" w:type="auto"/>
            <w:vMerge w:val="restar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К7 - Способность оценивать показатели проектов бюджетов и отчетов об их исполнении, использовать результаты оценки для развития общественных финансов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РО13 - Анализировать и применять результаты анализа всех видов отчетности при принятии решений в области управления государственными финансами</w:t>
            </w:r>
          </w:p>
        </w:tc>
        <w:tc>
          <w:tcPr>
            <w:tcW w:w="0" w:type="auto"/>
            <w:vMerge w:val="restart"/>
          </w:tcPr>
          <w:p w:rsidR="00327285" w:rsidRPr="00327285" w:rsidRDefault="00327285">
            <w:pPr>
              <w:pStyle w:val="a3"/>
              <w:rPr>
                <w:szCs w:val="24"/>
              </w:rPr>
            </w:pPr>
          </w:p>
          <w:p w:rsidR="00327285" w:rsidRPr="00327285" w:rsidRDefault="00327285" w:rsidP="003272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7285" w:rsidRPr="00327285" w:rsidRDefault="00327285" w:rsidP="003272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7285" w:rsidRPr="00327285" w:rsidRDefault="00327285" w:rsidP="00327285">
            <w:pPr>
              <w:pStyle w:val="a3"/>
              <w:ind w:firstLine="567"/>
              <w:rPr>
                <w:szCs w:val="24"/>
              </w:rPr>
            </w:pPr>
            <w:r w:rsidRPr="00327285">
              <w:rPr>
                <w:szCs w:val="24"/>
              </w:rPr>
              <w:t xml:space="preserve">- Знать основные понятия теории наукоемкого производства; понимать причины становления наукоемкой экономики; знать современные экономические методы управления наукоемким </w:t>
            </w:r>
            <w:r w:rsidRPr="00327285">
              <w:rPr>
                <w:szCs w:val="24"/>
              </w:rPr>
              <w:lastRenderedPageBreak/>
              <w:t>производством; понимать тенденции инновационного развития и построения наукоемкой экономики.</w:t>
            </w:r>
          </w:p>
          <w:p w:rsidR="00327285" w:rsidRPr="00327285" w:rsidRDefault="00327285" w:rsidP="00327285">
            <w:pPr>
              <w:pStyle w:val="a3"/>
              <w:ind w:firstLine="567"/>
              <w:rPr>
                <w:szCs w:val="24"/>
              </w:rPr>
            </w:pPr>
            <w:r w:rsidRPr="00327285">
              <w:rPr>
                <w:szCs w:val="24"/>
              </w:rPr>
              <w:t>- Уметь разрабатывать проекты высокотехнологичных нововведений в бизнесе. 2 Владеть основными приемами создания идей новшеств и экономическими методами управления наукоемкими производствами.</w:t>
            </w:r>
          </w:p>
          <w:p w:rsidR="00327285" w:rsidRPr="00327285" w:rsidRDefault="00327285" w:rsidP="00327285">
            <w:pPr>
              <w:pStyle w:val="a3"/>
              <w:ind w:firstLine="567"/>
              <w:rPr>
                <w:szCs w:val="24"/>
              </w:rPr>
            </w:pPr>
            <w:r w:rsidRPr="00327285">
              <w:rPr>
                <w:szCs w:val="24"/>
              </w:rPr>
              <w:t>- Уметь критически анализировать существующие концепции, теории и подходы к анализу процессов и явлений наукоемкой экономики; интегрировать знания, полученные в рамках разных дисциплин для решения аналитических задач в новых незнакомых условиях. Уметь креативно мыслить и творчески подходить к решению новых проблем и ситуаций.</w:t>
            </w:r>
          </w:p>
          <w:p w:rsidR="00327285" w:rsidRPr="00327285" w:rsidRDefault="00327285" w:rsidP="00327285">
            <w:pPr>
              <w:pStyle w:val="a3"/>
              <w:ind w:firstLine="567"/>
              <w:rPr>
                <w:szCs w:val="24"/>
              </w:rPr>
            </w:pPr>
            <w:r w:rsidRPr="00327285">
              <w:rPr>
                <w:szCs w:val="24"/>
              </w:rPr>
              <w:t>- Уметь реализовывать навыки ораторского искусства, правильного и логичного оформления своих мыслей в устной форме. Уметь работать в команде в процессе обоснования и принятия управленческих решений.</w:t>
            </w:r>
          </w:p>
          <w:p w:rsidR="00195BB5" w:rsidRPr="00327285" w:rsidRDefault="00327285" w:rsidP="0032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- Владеть основными приемами обоснования экономически эффективных инноваций и экономическими методами управления наукоемкими производствами.</w:t>
            </w:r>
          </w:p>
        </w:tc>
      </w:tr>
    </w:tbl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C13D8B">
      <w:pPr>
        <w:pStyle w:val="a3"/>
        <w:jc w:val="center"/>
        <w:rPr>
          <w:szCs w:val="24"/>
        </w:rPr>
      </w:pPr>
      <w:r w:rsidRPr="00327285">
        <w:rPr>
          <w:b/>
          <w:szCs w:val="24"/>
        </w:rPr>
        <w:t>1.4 Образовательные технологии, применяемые при освоении дисциплины</w:t>
      </w:r>
    </w:p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C13D8B">
      <w:pPr>
        <w:pStyle w:val="a3"/>
        <w:jc w:val="center"/>
        <w:rPr>
          <w:szCs w:val="24"/>
        </w:rPr>
      </w:pPr>
      <w:r w:rsidRPr="00327285">
        <w:rPr>
          <w:b/>
          <w:szCs w:val="24"/>
        </w:rPr>
        <w:t>1.4.1 Основные образовательные технологии</w:t>
      </w:r>
    </w:p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C13D8B">
      <w:pPr>
        <w:pStyle w:val="a3"/>
        <w:ind w:firstLine="567"/>
        <w:rPr>
          <w:szCs w:val="24"/>
        </w:rPr>
      </w:pPr>
      <w:r w:rsidRPr="00327285">
        <w:rPr>
          <w:szCs w:val="24"/>
        </w:rPr>
        <w:lastRenderedPageBreak/>
        <w:t>При проведении учебных занятий предусматривается использование следующих образовательных технологий:</w:t>
      </w:r>
    </w:p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C13D8B">
      <w:pPr>
        <w:pStyle w:val="a3"/>
        <w:jc w:val="center"/>
        <w:rPr>
          <w:szCs w:val="24"/>
        </w:rPr>
      </w:pPr>
      <w:r w:rsidRPr="00327285">
        <w:rPr>
          <w:b/>
          <w:szCs w:val="24"/>
        </w:rPr>
        <w:t>1.4.2 Адаптивные образовательные технологии (инклюзивное обучение)</w:t>
      </w:r>
    </w:p>
    <w:p w:rsidR="00195BB5" w:rsidRPr="00327285" w:rsidRDefault="00195BB5">
      <w:pPr>
        <w:pStyle w:val="a3"/>
        <w:rPr>
          <w:szCs w:val="24"/>
        </w:rPr>
      </w:pPr>
    </w:p>
    <w:p w:rsidR="00327285" w:rsidRPr="00327285" w:rsidRDefault="00327285" w:rsidP="00327285">
      <w:pPr>
        <w:pStyle w:val="a3"/>
        <w:ind w:firstLine="567"/>
        <w:rPr>
          <w:szCs w:val="24"/>
        </w:rPr>
      </w:pPr>
      <w:r w:rsidRPr="00327285">
        <w:rPr>
          <w:szCs w:val="24"/>
        </w:rP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327285" w:rsidRPr="00327285" w:rsidRDefault="00327285" w:rsidP="00327285">
      <w:pPr>
        <w:pStyle w:val="a3"/>
        <w:ind w:firstLine="567"/>
        <w:rPr>
          <w:szCs w:val="24"/>
        </w:rPr>
      </w:pPr>
      <w:r w:rsidRPr="00327285">
        <w:rPr>
          <w:szCs w:val="24"/>
        </w:rP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327285" w:rsidRPr="00327285" w:rsidRDefault="00327285" w:rsidP="00327285">
      <w:pPr>
        <w:pStyle w:val="a3"/>
        <w:ind w:firstLine="567"/>
        <w:rPr>
          <w:szCs w:val="24"/>
        </w:rPr>
      </w:pPr>
      <w:r w:rsidRPr="00327285">
        <w:rPr>
          <w:szCs w:val="24"/>
        </w:rPr>
        <w:t>- дистанционные образовательные;</w:t>
      </w:r>
    </w:p>
    <w:p w:rsidR="00327285" w:rsidRPr="00327285" w:rsidRDefault="00327285" w:rsidP="00327285">
      <w:pPr>
        <w:pStyle w:val="a3"/>
        <w:ind w:firstLine="567"/>
        <w:rPr>
          <w:szCs w:val="24"/>
        </w:rPr>
      </w:pPr>
      <w:r w:rsidRPr="00327285">
        <w:rPr>
          <w:szCs w:val="24"/>
        </w:rPr>
        <w:t>-личностно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</w:t>
      </w:r>
    </w:p>
    <w:p w:rsidR="00327285" w:rsidRPr="00327285" w:rsidRDefault="00327285" w:rsidP="00327285">
      <w:pPr>
        <w:pStyle w:val="a3"/>
        <w:ind w:firstLine="567"/>
        <w:rPr>
          <w:szCs w:val="24"/>
        </w:rPr>
      </w:pPr>
      <w:r w:rsidRPr="00327285">
        <w:rPr>
          <w:szCs w:val="24"/>
        </w:rPr>
        <w:t>- предметно-ориентированные (процесс целеобразования, т.е. цели формируются через их результаты, выраженные в действиях обучающихся);</w:t>
      </w:r>
    </w:p>
    <w:p w:rsidR="00327285" w:rsidRPr="00327285" w:rsidRDefault="00327285" w:rsidP="00327285">
      <w:pPr>
        <w:pStyle w:val="a3"/>
        <w:ind w:firstLine="567"/>
        <w:rPr>
          <w:szCs w:val="24"/>
        </w:rPr>
      </w:pPr>
      <w:r w:rsidRPr="00327285">
        <w:rPr>
          <w:szCs w:val="24"/>
        </w:rPr>
        <w:t>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C13D8B">
      <w:pPr>
        <w:pStyle w:val="a3"/>
        <w:jc w:val="center"/>
        <w:rPr>
          <w:szCs w:val="24"/>
        </w:rPr>
      </w:pPr>
      <w:r w:rsidRPr="00327285">
        <w:rPr>
          <w:b/>
          <w:szCs w:val="24"/>
        </w:rPr>
        <w:t>1.4.3 Инновационные образовательные технологии</w:t>
      </w:r>
    </w:p>
    <w:p w:rsidR="00195BB5" w:rsidRPr="00327285" w:rsidRDefault="00195BB5">
      <w:pPr>
        <w:pStyle w:val="a3"/>
        <w:rPr>
          <w:szCs w:val="24"/>
        </w:rPr>
      </w:pPr>
    </w:p>
    <w:p w:rsidR="00327285" w:rsidRPr="00327285" w:rsidRDefault="00327285" w:rsidP="00327285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327285">
        <w:rPr>
          <w:rFonts w:ascii="Times New Roman" w:hAnsi="Times New Roman" w:cs="Times New Roman"/>
          <w:sz w:val="24"/>
          <w:szCs w:val="24"/>
        </w:rPr>
        <w:t>При проведении учебных занятий предусматривается использование следующих инновационных образовательных технологий:</w:t>
      </w:r>
    </w:p>
    <w:p w:rsidR="00327285" w:rsidRPr="00327285" w:rsidRDefault="00327285" w:rsidP="00327285">
      <w:pPr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7285">
        <w:rPr>
          <w:rFonts w:ascii="Times New Roman" w:hAnsi="Times New Roman" w:cs="Times New Roman"/>
          <w:sz w:val="24"/>
          <w:szCs w:val="24"/>
        </w:rPr>
        <w:t>проблемная лекция (опирается на логику последовательно моделируемых проблемных ситуаций и зада, которые надо решить);</w:t>
      </w:r>
    </w:p>
    <w:p w:rsidR="00327285" w:rsidRPr="00327285" w:rsidRDefault="00327285" w:rsidP="00327285">
      <w:pPr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7285">
        <w:rPr>
          <w:rFonts w:ascii="Times New Roman" w:hAnsi="Times New Roman" w:cs="Times New Roman"/>
          <w:sz w:val="24"/>
          <w:szCs w:val="24"/>
        </w:rPr>
        <w:t>практическое занятие в форме дебатов (групповые дискуссии при обсуждении проблемы в виде прений и обмена мнениями);</w:t>
      </w:r>
    </w:p>
    <w:p w:rsidR="00327285" w:rsidRPr="00327285" w:rsidRDefault="00327285" w:rsidP="00327285">
      <w:pPr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7285">
        <w:rPr>
          <w:rFonts w:ascii="Times New Roman" w:hAnsi="Times New Roman" w:cs="Times New Roman"/>
          <w:sz w:val="24"/>
          <w:szCs w:val="24"/>
        </w:rPr>
        <w:t>семинар с использованием метода анализа конкретных ситуаций (кейс методы)</w:t>
      </w:r>
    </w:p>
    <w:p w:rsidR="00327285" w:rsidRPr="00327285" w:rsidRDefault="00327285">
      <w:pPr>
        <w:pStyle w:val="a3"/>
        <w:ind w:firstLine="567"/>
        <w:rPr>
          <w:szCs w:val="24"/>
        </w:rPr>
      </w:pPr>
    </w:p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C13D8B">
      <w:pPr>
        <w:pStyle w:val="a3"/>
        <w:jc w:val="center"/>
        <w:rPr>
          <w:szCs w:val="24"/>
        </w:rPr>
      </w:pPr>
      <w:r w:rsidRPr="00327285">
        <w:rPr>
          <w:b/>
          <w:szCs w:val="24"/>
        </w:rPr>
        <w:t>1.5 Пререквизиты</w:t>
      </w:r>
    </w:p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C13D8B">
      <w:pPr>
        <w:pStyle w:val="a3"/>
        <w:ind w:firstLine="567"/>
        <w:rPr>
          <w:szCs w:val="24"/>
        </w:rPr>
      </w:pPr>
      <w:r w:rsidRPr="00327285">
        <w:rPr>
          <w:szCs w:val="24"/>
        </w:rPr>
        <w:t>Экономика предприятия</w:t>
      </w:r>
    </w:p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C13D8B">
      <w:pPr>
        <w:pStyle w:val="a3"/>
        <w:jc w:val="center"/>
        <w:rPr>
          <w:szCs w:val="24"/>
        </w:rPr>
      </w:pPr>
      <w:r w:rsidRPr="00327285">
        <w:rPr>
          <w:b/>
          <w:szCs w:val="24"/>
        </w:rPr>
        <w:t>1.6 Постреквизиты</w:t>
      </w:r>
    </w:p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C13D8B">
      <w:pPr>
        <w:pStyle w:val="a3"/>
        <w:ind w:firstLine="567"/>
        <w:rPr>
          <w:szCs w:val="24"/>
        </w:rPr>
      </w:pPr>
      <w:r w:rsidRPr="00327285">
        <w:rPr>
          <w:szCs w:val="24"/>
        </w:rPr>
        <w:t>Итоговая аттестация</w:t>
      </w:r>
    </w:p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C13D8B">
      <w:pPr>
        <w:pStyle w:val="a3"/>
        <w:jc w:val="center"/>
        <w:rPr>
          <w:szCs w:val="24"/>
        </w:rPr>
      </w:pPr>
      <w:r w:rsidRPr="00327285">
        <w:rPr>
          <w:b/>
          <w:szCs w:val="24"/>
        </w:rPr>
        <w:t>1.7 Трудоемкость дисциплины</w:t>
      </w:r>
    </w:p>
    <w:p w:rsidR="00195BB5" w:rsidRPr="00327285" w:rsidRDefault="00195BB5">
      <w:pPr>
        <w:pStyle w:val="a3"/>
        <w:rPr>
          <w:szCs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195BB5" w:rsidRPr="00327285">
        <w:trPr>
          <w:tblHeader/>
        </w:trPr>
        <w:tc>
          <w:tcPr>
            <w:tcW w:w="3500" w:type="pct"/>
          </w:tcPr>
          <w:p w:rsidR="00195BB5" w:rsidRPr="00327285" w:rsidRDefault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Виды работ</w:t>
            </w:r>
          </w:p>
        </w:tc>
        <w:tc>
          <w:tcPr>
            <w:tcW w:w="1500" w:type="pc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часы</w:t>
            </w:r>
          </w:p>
        </w:tc>
      </w:tr>
      <w:tr w:rsidR="00195BB5" w:rsidRPr="00327285">
        <w:tc>
          <w:tcPr>
            <w:tcW w:w="0" w:type="auto"/>
          </w:tcPr>
          <w:p w:rsidR="00195BB5" w:rsidRPr="00327285" w:rsidRDefault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Лекции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15</w:t>
            </w:r>
          </w:p>
        </w:tc>
      </w:tr>
      <w:tr w:rsidR="00195BB5" w:rsidRPr="00327285">
        <w:tc>
          <w:tcPr>
            <w:tcW w:w="0" w:type="auto"/>
          </w:tcPr>
          <w:p w:rsidR="00195BB5" w:rsidRPr="00327285" w:rsidRDefault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lastRenderedPageBreak/>
              <w:t>Практические работы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30</w:t>
            </w:r>
          </w:p>
        </w:tc>
      </w:tr>
      <w:tr w:rsidR="00195BB5" w:rsidRPr="00327285">
        <w:tc>
          <w:tcPr>
            <w:tcW w:w="0" w:type="auto"/>
          </w:tcPr>
          <w:p w:rsidR="00195BB5" w:rsidRPr="00327285" w:rsidRDefault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СРОП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30</w:t>
            </w:r>
          </w:p>
        </w:tc>
      </w:tr>
      <w:tr w:rsidR="00195BB5" w:rsidRPr="00327285">
        <w:tc>
          <w:tcPr>
            <w:tcW w:w="0" w:type="auto"/>
          </w:tcPr>
          <w:p w:rsidR="00195BB5" w:rsidRPr="00327285" w:rsidRDefault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СРО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75</w:t>
            </w:r>
          </w:p>
        </w:tc>
      </w:tr>
      <w:tr w:rsidR="00195BB5" w:rsidRPr="00327285">
        <w:tc>
          <w:tcPr>
            <w:tcW w:w="0" w:type="auto"/>
          </w:tcPr>
          <w:p w:rsidR="00195BB5" w:rsidRPr="00327285" w:rsidRDefault="00C13D8B">
            <w:pPr>
              <w:pStyle w:val="a3"/>
              <w:jc w:val="left"/>
              <w:rPr>
                <w:szCs w:val="24"/>
              </w:rPr>
            </w:pPr>
            <w:r w:rsidRPr="00327285">
              <w:rPr>
                <w:szCs w:val="24"/>
              </w:rPr>
              <w:t>Форма проведения итогового контроля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экзамен</w:t>
            </w:r>
          </w:p>
        </w:tc>
      </w:tr>
    </w:tbl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C13D8B">
      <w:pPr>
        <w:pStyle w:val="a3"/>
        <w:jc w:val="center"/>
        <w:rPr>
          <w:szCs w:val="24"/>
        </w:rPr>
      </w:pPr>
      <w:r w:rsidRPr="00327285">
        <w:rPr>
          <w:b/>
          <w:szCs w:val="24"/>
        </w:rPr>
        <w:t>2 СОДЕРЖАНИЕ ДИСЦИПЛИНЫ</w:t>
      </w:r>
    </w:p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C13D8B">
      <w:pPr>
        <w:pStyle w:val="a3"/>
        <w:jc w:val="center"/>
        <w:rPr>
          <w:szCs w:val="24"/>
        </w:rPr>
      </w:pPr>
      <w:r w:rsidRPr="00327285">
        <w:rPr>
          <w:b/>
          <w:szCs w:val="24"/>
        </w:rPr>
        <w:t>2.1 Тематический план</w:t>
      </w:r>
    </w:p>
    <w:p w:rsidR="00195BB5" w:rsidRPr="00327285" w:rsidRDefault="00195BB5">
      <w:pPr>
        <w:pStyle w:val="a3"/>
        <w:rPr>
          <w:szCs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1"/>
        <w:gridCol w:w="6553"/>
        <w:gridCol w:w="1583"/>
        <w:gridCol w:w="1261"/>
      </w:tblGrid>
      <w:tr w:rsidR="00195BB5" w:rsidRPr="00327285" w:rsidTr="00C13D8B">
        <w:trPr>
          <w:tblHeader/>
        </w:trPr>
        <w:tc>
          <w:tcPr>
            <w:tcW w:w="150" w:type="pc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№</w:t>
            </w:r>
          </w:p>
        </w:tc>
        <w:tc>
          <w:tcPr>
            <w:tcW w:w="3382" w:type="pc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Наименование темы и ее содержание</w:t>
            </w:r>
          </w:p>
        </w:tc>
        <w:tc>
          <w:tcPr>
            <w:tcW w:w="817" w:type="pc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Трудоемкость в часах</w:t>
            </w:r>
          </w:p>
        </w:tc>
        <w:tc>
          <w:tcPr>
            <w:tcW w:w="651" w:type="pc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Ссылка на литературу</w:t>
            </w:r>
          </w:p>
        </w:tc>
      </w:tr>
      <w:tr w:rsidR="00195BB5" w:rsidRPr="00327285">
        <w:tc>
          <w:tcPr>
            <w:tcW w:w="0" w:type="auto"/>
            <w:gridSpan w:val="4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b/>
                <w:szCs w:val="24"/>
              </w:rPr>
              <w:t>Лекционные занятия</w:t>
            </w:r>
          </w:p>
        </w:tc>
      </w:tr>
      <w:tr w:rsidR="00195BB5" w:rsidRPr="00327285"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 xml:space="preserve">Тема 1 </w:t>
            </w:r>
            <w:r w:rsidRPr="00327285">
              <w:rPr>
                <w:szCs w:val="24"/>
                <w:lang w:val="kk-KZ"/>
              </w:rPr>
              <w:t>Краткое описание дисциплины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Тема 2 Цели и задачи учебной дисциплины</w:t>
            </w:r>
          </w:p>
        </w:tc>
        <w:tc>
          <w:tcPr>
            <w:tcW w:w="0" w:type="auto"/>
          </w:tcPr>
          <w:p w:rsidR="00C13D8B" w:rsidRPr="00327285" w:rsidRDefault="00C13D8B" w:rsidP="0032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C13D8B" w:rsidRPr="00327285" w:rsidRDefault="00C13D8B" w:rsidP="0032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3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Тема 3 Требования к результатам освоения дисциплины</w:t>
            </w:r>
          </w:p>
        </w:tc>
        <w:tc>
          <w:tcPr>
            <w:tcW w:w="0" w:type="auto"/>
          </w:tcPr>
          <w:p w:rsidR="00C13D8B" w:rsidRPr="00327285" w:rsidRDefault="00C13D8B" w:rsidP="0032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C13D8B" w:rsidRPr="00327285" w:rsidRDefault="00C13D8B" w:rsidP="0032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4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Тема 4 Законодательство Р</w:t>
            </w:r>
            <w:r w:rsidRPr="00327285">
              <w:rPr>
                <w:szCs w:val="24"/>
                <w:lang w:val="kk-KZ"/>
              </w:rPr>
              <w:t>К</w:t>
            </w:r>
            <w:r w:rsidRPr="00327285">
              <w:rPr>
                <w:szCs w:val="24"/>
              </w:rPr>
              <w:t xml:space="preserve"> </w:t>
            </w:r>
            <w:r w:rsidRPr="00327285">
              <w:rPr>
                <w:szCs w:val="24"/>
                <w:lang w:val="kk-KZ"/>
              </w:rPr>
              <w:t>«О государственных закупках»</w:t>
            </w:r>
          </w:p>
        </w:tc>
        <w:tc>
          <w:tcPr>
            <w:tcW w:w="0" w:type="auto"/>
          </w:tcPr>
          <w:p w:rsidR="00C13D8B" w:rsidRPr="00327285" w:rsidRDefault="00C13D8B" w:rsidP="0032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C13D8B" w:rsidRPr="00327285" w:rsidRDefault="00C13D8B" w:rsidP="0032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5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Тема 5 Законодательство Р</w:t>
            </w:r>
            <w:r w:rsidRPr="00327285">
              <w:rPr>
                <w:szCs w:val="24"/>
                <w:lang w:val="kk-KZ"/>
              </w:rPr>
              <w:t>К</w:t>
            </w:r>
            <w:r w:rsidRPr="00327285">
              <w:rPr>
                <w:szCs w:val="24"/>
              </w:rPr>
              <w:t xml:space="preserve"> </w:t>
            </w:r>
            <w:r w:rsidRPr="00327285">
              <w:rPr>
                <w:szCs w:val="24"/>
                <w:lang w:val="kk-KZ"/>
              </w:rPr>
              <w:t>«О государственных закупках»</w:t>
            </w:r>
          </w:p>
        </w:tc>
        <w:tc>
          <w:tcPr>
            <w:tcW w:w="0" w:type="auto"/>
          </w:tcPr>
          <w:p w:rsidR="00C13D8B" w:rsidRPr="00327285" w:rsidRDefault="00C13D8B" w:rsidP="0032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C13D8B" w:rsidRPr="00327285" w:rsidRDefault="00C13D8B" w:rsidP="0032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6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Тема 6 Основные понятия контрактной системы</w:t>
            </w:r>
          </w:p>
        </w:tc>
        <w:tc>
          <w:tcPr>
            <w:tcW w:w="0" w:type="auto"/>
          </w:tcPr>
          <w:p w:rsidR="00C13D8B" w:rsidRPr="00327285" w:rsidRDefault="00C13D8B" w:rsidP="0032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C13D8B" w:rsidRPr="00327285" w:rsidRDefault="00C13D8B" w:rsidP="0032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7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Тема 7 Планирование закупок</w:t>
            </w:r>
          </w:p>
        </w:tc>
        <w:tc>
          <w:tcPr>
            <w:tcW w:w="0" w:type="auto"/>
          </w:tcPr>
          <w:p w:rsidR="00C13D8B" w:rsidRPr="00327285" w:rsidRDefault="00C13D8B" w:rsidP="0032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C13D8B" w:rsidRPr="00327285" w:rsidRDefault="00C13D8B" w:rsidP="0032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8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 xml:space="preserve">Тема 8 </w:t>
            </w:r>
            <w:r w:rsidRPr="00327285">
              <w:rPr>
                <w:szCs w:val="24"/>
                <w:lang w:val="kk-KZ"/>
              </w:rPr>
              <w:t>Способы закупок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9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Тема 9</w:t>
            </w:r>
            <w:r w:rsidRPr="00327285">
              <w:rPr>
                <w:szCs w:val="24"/>
                <w:lang w:val="kk-KZ"/>
              </w:rPr>
              <w:t xml:space="preserve"> Способы закупок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10</w:t>
            </w:r>
          </w:p>
        </w:tc>
        <w:tc>
          <w:tcPr>
            <w:tcW w:w="0" w:type="auto"/>
          </w:tcPr>
          <w:p w:rsidR="00C13D8B" w:rsidRPr="00327285" w:rsidRDefault="00C13D8B" w:rsidP="00327285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Тема 1</w:t>
            </w:r>
            <w:r w:rsidR="00327285">
              <w:rPr>
                <w:szCs w:val="24"/>
              </w:rPr>
              <w:t>0</w:t>
            </w:r>
            <w:r w:rsidRPr="00327285">
              <w:rPr>
                <w:szCs w:val="24"/>
                <w:lang w:val="kk-KZ"/>
              </w:rPr>
              <w:t xml:space="preserve"> Способы закупок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11</w:t>
            </w:r>
          </w:p>
        </w:tc>
        <w:tc>
          <w:tcPr>
            <w:tcW w:w="0" w:type="auto"/>
          </w:tcPr>
          <w:p w:rsidR="00C13D8B" w:rsidRPr="00327285" w:rsidRDefault="00C13D8B" w:rsidP="00327285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Тема 1</w:t>
            </w:r>
            <w:r w:rsidR="00327285">
              <w:rPr>
                <w:szCs w:val="24"/>
              </w:rPr>
              <w:t>1</w:t>
            </w:r>
            <w:r w:rsidRPr="00327285">
              <w:rPr>
                <w:szCs w:val="24"/>
              </w:rPr>
              <w:t xml:space="preserve"> Способы определения поставщиков (подрядчиков, исполнителей)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12</w:t>
            </w:r>
          </w:p>
        </w:tc>
        <w:tc>
          <w:tcPr>
            <w:tcW w:w="0" w:type="auto"/>
          </w:tcPr>
          <w:p w:rsidR="00C13D8B" w:rsidRPr="00327285" w:rsidRDefault="00327285" w:rsidP="00C13D8B">
            <w:pPr>
              <w:pStyle w:val="a3"/>
              <w:rPr>
                <w:szCs w:val="24"/>
              </w:rPr>
            </w:pPr>
            <w:r>
              <w:rPr>
                <w:szCs w:val="24"/>
              </w:rPr>
              <w:t>Тема 12</w:t>
            </w:r>
            <w:r w:rsidR="00C13D8B" w:rsidRPr="00327285">
              <w:rPr>
                <w:szCs w:val="24"/>
              </w:rPr>
              <w:t xml:space="preserve"> Исполнение, изменение и расторжение контракта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13</w:t>
            </w:r>
          </w:p>
        </w:tc>
        <w:tc>
          <w:tcPr>
            <w:tcW w:w="0" w:type="auto"/>
          </w:tcPr>
          <w:p w:rsidR="00C13D8B" w:rsidRPr="00327285" w:rsidRDefault="00327285" w:rsidP="00C13D8B">
            <w:pPr>
              <w:pStyle w:val="a3"/>
              <w:rPr>
                <w:szCs w:val="24"/>
              </w:rPr>
            </w:pPr>
            <w:r>
              <w:rPr>
                <w:szCs w:val="24"/>
              </w:rPr>
              <w:t>Тема 13</w:t>
            </w:r>
            <w:r w:rsidR="00C13D8B" w:rsidRPr="00327285">
              <w:rPr>
                <w:szCs w:val="24"/>
              </w:rPr>
              <w:t xml:space="preserve"> Исполнение, изменение и расторжение контракта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14</w:t>
            </w:r>
          </w:p>
        </w:tc>
        <w:tc>
          <w:tcPr>
            <w:tcW w:w="0" w:type="auto"/>
          </w:tcPr>
          <w:p w:rsidR="00C13D8B" w:rsidRPr="00327285" w:rsidRDefault="00327285" w:rsidP="00C13D8B">
            <w:pPr>
              <w:pStyle w:val="a3"/>
              <w:rPr>
                <w:szCs w:val="24"/>
              </w:rPr>
            </w:pPr>
            <w:r>
              <w:rPr>
                <w:szCs w:val="24"/>
              </w:rPr>
              <w:t>Тема 14</w:t>
            </w:r>
            <w:r w:rsidR="00C13D8B" w:rsidRPr="00327285">
              <w:rPr>
                <w:szCs w:val="24"/>
              </w:rPr>
              <w:t xml:space="preserve"> Контроль в сфере закупок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15</w:t>
            </w:r>
          </w:p>
        </w:tc>
        <w:tc>
          <w:tcPr>
            <w:tcW w:w="0" w:type="auto"/>
          </w:tcPr>
          <w:p w:rsidR="00C13D8B" w:rsidRPr="00327285" w:rsidRDefault="00327285" w:rsidP="00C13D8B">
            <w:pPr>
              <w:pStyle w:val="a3"/>
              <w:rPr>
                <w:szCs w:val="24"/>
              </w:rPr>
            </w:pPr>
            <w:r>
              <w:rPr>
                <w:szCs w:val="24"/>
              </w:rPr>
              <w:t>Тема 15</w:t>
            </w:r>
            <w:r w:rsidR="00C13D8B" w:rsidRPr="00327285">
              <w:rPr>
                <w:szCs w:val="24"/>
              </w:rPr>
              <w:t xml:space="preserve"> Контроль в сфере закупок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3D8B" w:rsidRPr="00327285">
        <w:tc>
          <w:tcPr>
            <w:tcW w:w="0" w:type="auto"/>
            <w:gridSpan w:val="2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b/>
                <w:szCs w:val="24"/>
              </w:rPr>
              <w:t>ИТОГО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b/>
                <w:szCs w:val="24"/>
              </w:rPr>
              <w:t>15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3D8B" w:rsidRPr="00327285">
        <w:tc>
          <w:tcPr>
            <w:tcW w:w="0" w:type="auto"/>
            <w:gridSpan w:val="4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b/>
                <w:szCs w:val="24"/>
              </w:rPr>
              <w:t>Практические занятия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 xml:space="preserve">Тема 1 </w:t>
            </w:r>
            <w:r w:rsidRPr="00327285">
              <w:rPr>
                <w:szCs w:val="24"/>
                <w:lang w:val="kk-KZ"/>
              </w:rPr>
              <w:t>Краткое описание дисциплины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Тема 2 Цели и задачи учебной дисциплины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lastRenderedPageBreak/>
              <w:t>3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Тема 3 Требования к результатам освоения дисциплины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4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Тема 4 Законодательство Р</w:t>
            </w:r>
            <w:r w:rsidRPr="00327285">
              <w:rPr>
                <w:szCs w:val="24"/>
                <w:lang w:val="kk-KZ"/>
              </w:rPr>
              <w:t>К</w:t>
            </w:r>
            <w:r w:rsidRPr="00327285">
              <w:rPr>
                <w:szCs w:val="24"/>
              </w:rPr>
              <w:t xml:space="preserve"> </w:t>
            </w:r>
            <w:r w:rsidRPr="00327285">
              <w:rPr>
                <w:szCs w:val="24"/>
                <w:lang w:val="kk-KZ"/>
              </w:rPr>
              <w:t>«О государственных закупках»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5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Тема 5 Законодательство Р</w:t>
            </w:r>
            <w:r w:rsidRPr="00327285">
              <w:rPr>
                <w:szCs w:val="24"/>
                <w:lang w:val="kk-KZ"/>
              </w:rPr>
              <w:t>К</w:t>
            </w:r>
            <w:r w:rsidRPr="00327285">
              <w:rPr>
                <w:szCs w:val="24"/>
              </w:rPr>
              <w:t xml:space="preserve"> </w:t>
            </w:r>
            <w:r w:rsidRPr="00327285">
              <w:rPr>
                <w:szCs w:val="24"/>
                <w:lang w:val="kk-KZ"/>
              </w:rPr>
              <w:t>«О государственных закупках»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6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Тема 6 Основные понятия контрактной системы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7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Тема 7 Планирование закупок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8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 xml:space="preserve">Тема 8 </w:t>
            </w:r>
            <w:r w:rsidRPr="00327285">
              <w:rPr>
                <w:szCs w:val="24"/>
                <w:lang w:val="kk-KZ"/>
              </w:rPr>
              <w:t>Способы закупок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9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Тема 9</w:t>
            </w:r>
            <w:r w:rsidRPr="00327285">
              <w:rPr>
                <w:szCs w:val="24"/>
                <w:lang w:val="kk-KZ"/>
              </w:rPr>
              <w:t xml:space="preserve"> Способы закупок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10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Тема 10</w:t>
            </w:r>
            <w:r w:rsidRPr="00327285">
              <w:rPr>
                <w:szCs w:val="24"/>
                <w:lang w:val="kk-KZ"/>
              </w:rPr>
              <w:t xml:space="preserve"> Способы закупок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11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Тема 11 Способы определения поставщиков (подрядчиков, исполнителей)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Тема 12 Исполнение, изменение и расторжение контракта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13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Тема 13 Исполнение, изменение и расторжение контракта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14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Тема 14 Контроль в сфере закупок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15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Тема 15 Контроль в сфере закупок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3D8B" w:rsidRPr="00327285">
        <w:tc>
          <w:tcPr>
            <w:tcW w:w="0" w:type="auto"/>
            <w:gridSpan w:val="2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b/>
                <w:szCs w:val="24"/>
              </w:rPr>
              <w:t>ИТОГО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30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</w:p>
        </w:tc>
      </w:tr>
    </w:tbl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C13D8B">
      <w:pPr>
        <w:pStyle w:val="a3"/>
        <w:jc w:val="center"/>
        <w:rPr>
          <w:szCs w:val="24"/>
        </w:rPr>
      </w:pPr>
      <w:r w:rsidRPr="00327285">
        <w:rPr>
          <w:b/>
          <w:szCs w:val="24"/>
        </w:rPr>
        <w:t>2.2 Задания для самостоятельной работы обучающегося (СРО)</w:t>
      </w:r>
    </w:p>
    <w:p w:rsidR="00195BB5" w:rsidRPr="00327285" w:rsidRDefault="00195BB5">
      <w:pPr>
        <w:pStyle w:val="a3"/>
        <w:rPr>
          <w:szCs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55"/>
        <w:gridCol w:w="2366"/>
        <w:gridCol w:w="1170"/>
        <w:gridCol w:w="1370"/>
        <w:gridCol w:w="1562"/>
        <w:gridCol w:w="1265"/>
      </w:tblGrid>
      <w:tr w:rsidR="00195BB5" w:rsidRPr="00327285" w:rsidTr="00980254">
        <w:trPr>
          <w:trHeight w:val="1229"/>
          <w:tblHeader/>
        </w:trPr>
        <w:tc>
          <w:tcPr>
            <w:tcW w:w="1009" w:type="pc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Тема</w:t>
            </w:r>
          </w:p>
        </w:tc>
        <w:tc>
          <w:tcPr>
            <w:tcW w:w="1221" w:type="pc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Содержание задания</w:t>
            </w:r>
          </w:p>
        </w:tc>
        <w:tc>
          <w:tcPr>
            <w:tcW w:w="604" w:type="pc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Форма контроля</w:t>
            </w:r>
          </w:p>
        </w:tc>
        <w:tc>
          <w:tcPr>
            <w:tcW w:w="707" w:type="pc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Срок сдачи, неделя</w:t>
            </w:r>
          </w:p>
        </w:tc>
        <w:tc>
          <w:tcPr>
            <w:tcW w:w="806" w:type="pc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Трудоемкость в часах</w:t>
            </w:r>
          </w:p>
        </w:tc>
        <w:tc>
          <w:tcPr>
            <w:tcW w:w="653" w:type="pc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Ссылка на литературу</w:t>
            </w:r>
          </w:p>
        </w:tc>
      </w:tr>
      <w:tr w:rsidR="00980254" w:rsidRPr="00327285">
        <w:tc>
          <w:tcPr>
            <w:tcW w:w="0" w:type="auto"/>
          </w:tcPr>
          <w:p w:rsidR="00980254" w:rsidRPr="00C50297" w:rsidRDefault="00980254" w:rsidP="00980254">
            <w:pPr>
              <w:pStyle w:val="a3"/>
              <w:rPr>
                <w:szCs w:val="24"/>
              </w:rPr>
            </w:pPr>
            <w:r w:rsidRPr="00C50297">
              <w:rPr>
                <w:szCs w:val="24"/>
              </w:rPr>
              <w:t>НПА регулирующие порядок проведения гос закупок</w:t>
            </w:r>
          </w:p>
        </w:tc>
        <w:tc>
          <w:tcPr>
            <w:tcW w:w="0" w:type="auto"/>
          </w:tcPr>
          <w:p w:rsidR="00980254" w:rsidRDefault="00980254" w:rsidP="00980254">
            <w:r w:rsidRPr="00B6461D">
              <w:rPr>
                <w:rFonts w:ascii="Times New Roman" w:hAnsi="Times New Roman" w:cs="Times New Roman"/>
                <w:sz w:val="24"/>
                <w:szCs w:val="24"/>
              </w:rPr>
              <w:t>Способы определения поставщиков (подрядчиков, исполнителей</w:t>
            </w:r>
          </w:p>
        </w:tc>
        <w:tc>
          <w:tcPr>
            <w:tcW w:w="0" w:type="auto"/>
          </w:tcPr>
          <w:p w:rsidR="00980254" w:rsidRPr="00327285" w:rsidRDefault="00980254" w:rsidP="00980254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проект</w:t>
            </w:r>
          </w:p>
        </w:tc>
        <w:tc>
          <w:tcPr>
            <w:tcW w:w="0" w:type="auto"/>
          </w:tcPr>
          <w:p w:rsidR="00980254" w:rsidRPr="00327285" w:rsidRDefault="00980254" w:rsidP="00980254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10</w:t>
            </w:r>
          </w:p>
        </w:tc>
        <w:tc>
          <w:tcPr>
            <w:tcW w:w="0" w:type="auto"/>
          </w:tcPr>
          <w:p w:rsidR="00980254" w:rsidRPr="00327285" w:rsidRDefault="00980254" w:rsidP="00980254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10</w:t>
            </w:r>
          </w:p>
        </w:tc>
        <w:tc>
          <w:tcPr>
            <w:tcW w:w="0" w:type="auto"/>
          </w:tcPr>
          <w:p w:rsidR="00980254" w:rsidRPr="00327285" w:rsidRDefault="00980254" w:rsidP="00980254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1,2,3</w:t>
            </w:r>
          </w:p>
        </w:tc>
      </w:tr>
      <w:tr w:rsidR="00980254" w:rsidRPr="00327285">
        <w:tc>
          <w:tcPr>
            <w:tcW w:w="0" w:type="auto"/>
          </w:tcPr>
          <w:p w:rsidR="00980254" w:rsidRPr="00C50297" w:rsidRDefault="00980254" w:rsidP="00980254">
            <w:pPr>
              <w:pStyle w:val="a3"/>
              <w:rPr>
                <w:szCs w:val="24"/>
              </w:rPr>
            </w:pPr>
            <w:r w:rsidRPr="00C50297">
              <w:rPr>
                <w:szCs w:val="24"/>
                <w:lang w:val="kk-KZ"/>
              </w:rPr>
              <w:t>Проблемы и перспективы развития государственных закупок в РК</w:t>
            </w:r>
          </w:p>
        </w:tc>
        <w:tc>
          <w:tcPr>
            <w:tcW w:w="0" w:type="auto"/>
          </w:tcPr>
          <w:p w:rsidR="00980254" w:rsidRDefault="00980254" w:rsidP="00980254">
            <w:r w:rsidRPr="00B6461D">
              <w:rPr>
                <w:rFonts w:ascii="Times New Roman" w:hAnsi="Times New Roman" w:cs="Times New Roman"/>
                <w:sz w:val="24"/>
                <w:szCs w:val="24"/>
              </w:rPr>
              <w:t>Способы определения поставщиков (подрядчиков, исполнителей</w:t>
            </w:r>
          </w:p>
        </w:tc>
        <w:tc>
          <w:tcPr>
            <w:tcW w:w="0" w:type="auto"/>
          </w:tcPr>
          <w:p w:rsidR="00980254" w:rsidRPr="00327285" w:rsidRDefault="00980254" w:rsidP="00980254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проект</w:t>
            </w:r>
          </w:p>
        </w:tc>
        <w:tc>
          <w:tcPr>
            <w:tcW w:w="0" w:type="auto"/>
          </w:tcPr>
          <w:p w:rsidR="00980254" w:rsidRPr="00327285" w:rsidRDefault="00980254" w:rsidP="00980254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10</w:t>
            </w:r>
          </w:p>
        </w:tc>
        <w:tc>
          <w:tcPr>
            <w:tcW w:w="0" w:type="auto"/>
          </w:tcPr>
          <w:p w:rsidR="00980254" w:rsidRPr="00327285" w:rsidRDefault="00980254" w:rsidP="00980254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10</w:t>
            </w:r>
          </w:p>
        </w:tc>
        <w:tc>
          <w:tcPr>
            <w:tcW w:w="0" w:type="auto"/>
          </w:tcPr>
          <w:p w:rsidR="00980254" w:rsidRPr="00327285" w:rsidRDefault="00980254" w:rsidP="00980254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1,2,3</w:t>
            </w:r>
          </w:p>
        </w:tc>
      </w:tr>
    </w:tbl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C13D8B">
      <w:pPr>
        <w:pStyle w:val="a3"/>
        <w:jc w:val="center"/>
        <w:rPr>
          <w:szCs w:val="24"/>
        </w:rPr>
      </w:pPr>
      <w:r w:rsidRPr="00327285">
        <w:rPr>
          <w:b/>
          <w:szCs w:val="24"/>
        </w:rPr>
        <w:t>2.3 График сдачи заданий по дисциплине</w:t>
      </w:r>
    </w:p>
    <w:p w:rsidR="00195BB5" w:rsidRPr="00327285" w:rsidRDefault="00195BB5">
      <w:pPr>
        <w:pStyle w:val="a3"/>
        <w:rPr>
          <w:szCs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7"/>
        <w:gridCol w:w="611"/>
        <w:gridCol w:w="611"/>
        <w:gridCol w:w="611"/>
        <w:gridCol w:w="610"/>
        <w:gridCol w:w="610"/>
        <w:gridCol w:w="610"/>
        <w:gridCol w:w="610"/>
        <w:gridCol w:w="610"/>
        <w:gridCol w:w="610"/>
        <w:gridCol w:w="608"/>
      </w:tblGrid>
      <w:tr w:rsidR="00195BB5" w:rsidRPr="00327285" w:rsidTr="00C13D8B">
        <w:trPr>
          <w:tblHeader/>
        </w:trPr>
        <w:tc>
          <w:tcPr>
            <w:tcW w:w="1851" w:type="pct"/>
            <w:vMerge w:val="restar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lastRenderedPageBreak/>
              <w:t>Вид задания</w:t>
            </w:r>
          </w:p>
        </w:tc>
        <w:tc>
          <w:tcPr>
            <w:tcW w:w="0" w:type="auto"/>
            <w:gridSpan w:val="10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Академический период обучения, неделя</w:t>
            </w:r>
          </w:p>
        </w:tc>
      </w:tr>
      <w:tr w:rsidR="00195BB5" w:rsidRPr="00327285" w:rsidTr="00C13D8B">
        <w:trPr>
          <w:tblHeader/>
        </w:trPr>
        <w:tc>
          <w:tcPr>
            <w:tcW w:w="0" w:type="auto"/>
            <w:vMerge/>
          </w:tcPr>
          <w:p w:rsidR="00195BB5" w:rsidRPr="00327285" w:rsidRDefault="00195BB5">
            <w:pPr>
              <w:pStyle w:val="a3"/>
              <w:rPr>
                <w:szCs w:val="24"/>
              </w:rPr>
            </w:pPr>
          </w:p>
        </w:tc>
        <w:tc>
          <w:tcPr>
            <w:tcW w:w="315" w:type="pc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</w:t>
            </w:r>
          </w:p>
        </w:tc>
        <w:tc>
          <w:tcPr>
            <w:tcW w:w="315" w:type="pc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2</w:t>
            </w:r>
          </w:p>
        </w:tc>
        <w:tc>
          <w:tcPr>
            <w:tcW w:w="315" w:type="pc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3</w:t>
            </w:r>
          </w:p>
        </w:tc>
        <w:tc>
          <w:tcPr>
            <w:tcW w:w="315" w:type="pc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4</w:t>
            </w:r>
          </w:p>
        </w:tc>
        <w:tc>
          <w:tcPr>
            <w:tcW w:w="315" w:type="pc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5</w:t>
            </w:r>
          </w:p>
        </w:tc>
        <w:tc>
          <w:tcPr>
            <w:tcW w:w="315" w:type="pc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6</w:t>
            </w:r>
          </w:p>
        </w:tc>
        <w:tc>
          <w:tcPr>
            <w:tcW w:w="315" w:type="pc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7</w:t>
            </w:r>
          </w:p>
        </w:tc>
        <w:tc>
          <w:tcPr>
            <w:tcW w:w="315" w:type="pc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8</w:t>
            </w:r>
          </w:p>
        </w:tc>
        <w:tc>
          <w:tcPr>
            <w:tcW w:w="315" w:type="pc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9</w:t>
            </w:r>
          </w:p>
        </w:tc>
        <w:tc>
          <w:tcPr>
            <w:tcW w:w="314" w:type="pc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10</w:t>
            </w:r>
          </w:p>
        </w:tc>
      </w:tr>
      <w:tr w:rsidR="00195BB5" w:rsidRPr="00327285">
        <w:tc>
          <w:tcPr>
            <w:tcW w:w="0" w:type="auto"/>
            <w:gridSpan w:val="11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Знание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Тестирование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</w:tr>
      <w:tr w:rsidR="00C13D8B" w:rsidRPr="00327285">
        <w:tc>
          <w:tcPr>
            <w:tcW w:w="0" w:type="auto"/>
            <w:gridSpan w:val="11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Понимание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1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3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4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5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6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7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8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10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11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12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13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14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Индивидуальное задание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</w:tr>
      <w:tr w:rsidR="00C13D8B" w:rsidRPr="00327285">
        <w:tc>
          <w:tcPr>
            <w:tcW w:w="0" w:type="auto"/>
            <w:gridSpan w:val="11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Применение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1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3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4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5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6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7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8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10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11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12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13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14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Индивидуальное задание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</w:tr>
      <w:tr w:rsidR="00C13D8B" w:rsidRPr="00327285">
        <w:tc>
          <w:tcPr>
            <w:tcW w:w="0" w:type="auto"/>
            <w:gridSpan w:val="11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Анализ</w:t>
            </w: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9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Индивидуальное задание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+</w:t>
            </w:r>
          </w:p>
        </w:tc>
      </w:tr>
    </w:tbl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C13D8B">
      <w:pPr>
        <w:pStyle w:val="a3"/>
        <w:jc w:val="center"/>
        <w:rPr>
          <w:szCs w:val="24"/>
        </w:rPr>
      </w:pPr>
      <w:r w:rsidRPr="00327285">
        <w:rPr>
          <w:b/>
          <w:szCs w:val="24"/>
        </w:rPr>
        <w:t>3 ОЦЕНКА ЗНАНИЙ ОБУЧАЮЩЕГОСЯ</w:t>
      </w:r>
    </w:p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C13D8B">
      <w:pPr>
        <w:pStyle w:val="a3"/>
        <w:ind w:firstLine="567"/>
        <w:rPr>
          <w:szCs w:val="24"/>
        </w:rPr>
      </w:pPr>
      <w:r w:rsidRPr="00327285">
        <w:rPr>
          <w:szCs w:val="24"/>
        </w:rP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</w:t>
      </w:r>
      <w:r w:rsidRPr="00327285">
        <w:rPr>
          <w:szCs w:val="24"/>
        </w:rPr>
        <w:lastRenderedPageBreak/>
        <w:t>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195BB5" w:rsidRPr="00327285" w:rsidRDefault="00195BB5">
      <w:pPr>
        <w:pStyle w:val="a3"/>
        <w:rPr>
          <w:szCs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72"/>
        <w:gridCol w:w="2145"/>
        <w:gridCol w:w="1068"/>
      </w:tblGrid>
      <w:tr w:rsidR="00195BB5" w:rsidRPr="00327285" w:rsidTr="00C13D8B">
        <w:trPr>
          <w:tblHeader/>
        </w:trPr>
        <w:tc>
          <w:tcPr>
            <w:tcW w:w="569" w:type="pc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Период</w:t>
            </w:r>
          </w:p>
        </w:tc>
        <w:tc>
          <w:tcPr>
            <w:tcW w:w="2773" w:type="pc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Вид задания</w:t>
            </w:r>
          </w:p>
        </w:tc>
        <w:tc>
          <w:tcPr>
            <w:tcW w:w="1107" w:type="pc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Количество баллов (max)</w:t>
            </w:r>
          </w:p>
        </w:tc>
        <w:tc>
          <w:tcPr>
            <w:tcW w:w="551" w:type="pc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Итого</w:t>
            </w:r>
          </w:p>
        </w:tc>
      </w:tr>
      <w:tr w:rsidR="00C13D8B" w:rsidRPr="00327285">
        <w:tc>
          <w:tcPr>
            <w:tcW w:w="0" w:type="auto"/>
            <w:vMerge w:val="restart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1-й рубежный контроль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1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10</w:t>
            </w:r>
          </w:p>
        </w:tc>
        <w:tc>
          <w:tcPr>
            <w:tcW w:w="0" w:type="auto"/>
            <w:vMerge w:val="restart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0-100</w:t>
            </w:r>
          </w:p>
        </w:tc>
      </w:tr>
      <w:tr w:rsidR="00C13D8B" w:rsidRPr="00327285">
        <w:tc>
          <w:tcPr>
            <w:tcW w:w="0" w:type="auto"/>
            <w:vMerge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Тестирование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  <w:vMerge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3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10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4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10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5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10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6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10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7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10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8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10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Тестирование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10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  <w:vMerge w:val="restart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2-й рубежный контроль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9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10</w:t>
            </w:r>
          </w:p>
        </w:tc>
        <w:tc>
          <w:tcPr>
            <w:tcW w:w="0" w:type="auto"/>
            <w:vMerge w:val="restart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0-100</w:t>
            </w:r>
          </w:p>
        </w:tc>
      </w:tr>
      <w:tr w:rsidR="00C13D8B" w:rsidRPr="00327285">
        <w:tc>
          <w:tcPr>
            <w:tcW w:w="0" w:type="auto"/>
            <w:vMerge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Тестирование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5</w:t>
            </w:r>
          </w:p>
        </w:tc>
        <w:tc>
          <w:tcPr>
            <w:tcW w:w="0" w:type="auto"/>
            <w:vMerge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  <w:vMerge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10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  <w:vMerge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11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  <w:vMerge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12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  <w:vMerge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13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  <w:vMerge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Решение задач по теме 14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  <w:vMerge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Тестирование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25</w:t>
            </w:r>
          </w:p>
        </w:tc>
        <w:tc>
          <w:tcPr>
            <w:tcW w:w="0" w:type="auto"/>
            <w:vMerge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>
        <w:tc>
          <w:tcPr>
            <w:tcW w:w="0" w:type="auto"/>
            <w:vMerge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Индивидуальное задание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</w:p>
        </w:tc>
      </w:tr>
      <w:tr w:rsidR="00C13D8B" w:rsidRPr="00327285" w:rsidTr="00C13D8B"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Итоговый контроль</w:t>
            </w:r>
          </w:p>
        </w:tc>
        <w:tc>
          <w:tcPr>
            <w:tcW w:w="0" w:type="auto"/>
            <w:gridSpan w:val="2"/>
          </w:tcPr>
          <w:p w:rsidR="00C13D8B" w:rsidRPr="00327285" w:rsidRDefault="00C13D8B" w:rsidP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экзамен</w:t>
            </w:r>
          </w:p>
        </w:tc>
        <w:tc>
          <w:tcPr>
            <w:tcW w:w="0" w:type="auto"/>
          </w:tcPr>
          <w:p w:rsidR="00C13D8B" w:rsidRPr="00327285" w:rsidRDefault="00C13D8B" w:rsidP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0-100</w:t>
            </w:r>
          </w:p>
        </w:tc>
      </w:tr>
    </w:tbl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C13D8B">
      <w:pPr>
        <w:pStyle w:val="a3"/>
        <w:ind w:firstLine="567"/>
        <w:rPr>
          <w:szCs w:val="24"/>
        </w:rPr>
      </w:pPr>
      <w:r w:rsidRPr="00327285">
        <w:rPr>
          <w:szCs w:val="24"/>
        </w:rPr>
        <w:t>Итоговая оценка знаний обучающего по дисциплине осуществляется по 100 балльной системе и включает:</w:t>
      </w:r>
    </w:p>
    <w:p w:rsidR="00195BB5" w:rsidRPr="00327285" w:rsidRDefault="00C13D8B">
      <w:pPr>
        <w:pStyle w:val="a3"/>
        <w:ind w:firstLine="567"/>
        <w:rPr>
          <w:szCs w:val="24"/>
        </w:rPr>
      </w:pPr>
      <w:r w:rsidRPr="00327285">
        <w:rPr>
          <w:szCs w:val="24"/>
        </w:rPr>
        <w:t>- 40% результата, полученного на экзамене;</w:t>
      </w:r>
    </w:p>
    <w:p w:rsidR="00195BB5" w:rsidRPr="00327285" w:rsidRDefault="00C13D8B">
      <w:pPr>
        <w:pStyle w:val="a3"/>
        <w:ind w:firstLine="567"/>
        <w:rPr>
          <w:szCs w:val="24"/>
        </w:rPr>
      </w:pPr>
      <w:r w:rsidRPr="00327285">
        <w:rPr>
          <w:szCs w:val="24"/>
        </w:rPr>
        <w:t>- 60% результатов текущей успеваемости.</w:t>
      </w:r>
    </w:p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C13D8B">
      <w:pPr>
        <w:pStyle w:val="a3"/>
        <w:ind w:firstLine="567"/>
        <w:rPr>
          <w:szCs w:val="24"/>
        </w:rPr>
      </w:pPr>
      <w:r w:rsidRPr="00327285">
        <w:rPr>
          <w:szCs w:val="24"/>
        </w:rPr>
        <w:t>Формула подсчета итоговой оценки:</w:t>
      </w:r>
    </w:p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C13D8B">
      <w:pPr>
        <w:pStyle w:val="a3"/>
        <w:jc w:val="right"/>
        <w:rPr>
          <w:szCs w:val="24"/>
        </w:rPr>
      </w:pPr>
      <m:oMath>
        <m:r>
          <w:rPr>
            <w:rFonts w:ascii="Cambria Math" w:hAnsi="Cambria Math"/>
            <w:szCs w:val="24"/>
          </w:rPr>
          <m:t>И= 0,6</m:t>
        </m:r>
        <m:f>
          <m:fPr>
            <m:ctrlPr>
              <w:rPr>
                <w:rFonts w:ascii="Cambria Math" w:hAnsi="Cambria Math"/>
                <w:i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Cs w:val="24"/>
                  </w:rPr>
                  <m:t>Р</m:t>
                </m:r>
              </m:e>
              <m:sub>
                <m:r>
                  <w:rPr>
                    <w:rFonts w:ascii="Cambria Math" w:hAnsi="Cambria Math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/>
                <w:szCs w:val="24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Cs w:val="24"/>
                  </w:rPr>
                  <m:t>Р</m:t>
                </m:r>
              </m:e>
              <m:sub>
                <m:r>
                  <w:rPr>
                    <w:rFonts w:ascii="Cambria Math" w:hAnsi="Cambria Math"/>
                    <w:szCs w:val="24"/>
                  </w:rPr>
                  <m:t>2</m:t>
                </m:r>
              </m:sub>
            </m:sSub>
          </m:num>
          <m:den>
            <m:r>
              <w:rPr>
                <w:rFonts w:ascii="Cambria Math" w:hAnsi="Cambria Math"/>
                <w:szCs w:val="24"/>
              </w:rPr>
              <m:t>2</m:t>
            </m:r>
          </m:den>
        </m:f>
        <m:r>
          <w:rPr>
            <w:rFonts w:ascii="Cambria Math" w:hAnsi="Cambria Math"/>
            <w:szCs w:val="24"/>
          </w:rPr>
          <m:t>+0,4Э</m:t>
        </m:r>
      </m:oMath>
      <w:r w:rsidRPr="00327285">
        <w:rPr>
          <w:szCs w:val="24"/>
        </w:rPr>
        <w:tab/>
      </w:r>
      <w:r w:rsidRPr="00327285">
        <w:rPr>
          <w:szCs w:val="24"/>
        </w:rPr>
        <w:tab/>
      </w:r>
      <w:r w:rsidRPr="00327285">
        <w:rPr>
          <w:szCs w:val="24"/>
        </w:rPr>
        <w:tab/>
      </w:r>
      <w:r w:rsidRPr="00327285">
        <w:rPr>
          <w:szCs w:val="24"/>
        </w:rPr>
        <w:tab/>
      </w:r>
      <w:r w:rsidRPr="00327285">
        <w:rPr>
          <w:szCs w:val="24"/>
        </w:rPr>
        <w:tab/>
        <w:t>(1)</w:t>
      </w:r>
    </w:p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C13D8B">
      <w:pPr>
        <w:pStyle w:val="a3"/>
        <w:ind w:firstLine="567"/>
        <w:rPr>
          <w:szCs w:val="24"/>
        </w:rPr>
      </w:pPr>
      <w:r w:rsidRPr="00327285">
        <w:rPr>
          <w:szCs w:val="24"/>
        </w:rP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C13D8B">
      <w:pPr>
        <w:pStyle w:val="a3"/>
        <w:ind w:firstLine="567"/>
        <w:rPr>
          <w:szCs w:val="24"/>
        </w:rPr>
      </w:pPr>
      <w:r w:rsidRPr="00327285">
        <w:rPr>
          <w:szCs w:val="24"/>
        </w:rPr>
        <w:t>Итоговая буквенная оценка и ее цифровой эквивалент в баллах:</w:t>
      </w:r>
    </w:p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C13D8B">
      <w:pPr>
        <w:pStyle w:val="a3"/>
        <w:ind w:firstLine="567"/>
        <w:rPr>
          <w:szCs w:val="24"/>
        </w:rPr>
      </w:pPr>
      <w:r w:rsidRPr="00327285">
        <w:rPr>
          <w:b/>
          <w:szCs w:val="24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195BB5" w:rsidRPr="00327285">
        <w:trPr>
          <w:tblHeader/>
        </w:trPr>
        <w:tc>
          <w:tcPr>
            <w:tcW w:w="600" w:type="pc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Оценка по буквенной системе</w:t>
            </w:r>
          </w:p>
        </w:tc>
        <w:tc>
          <w:tcPr>
            <w:tcW w:w="900" w:type="pc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Цифровой эквивалент</w:t>
            </w:r>
          </w:p>
        </w:tc>
        <w:tc>
          <w:tcPr>
            <w:tcW w:w="800" w:type="pc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Баллы (%-ное содержание)</w:t>
            </w:r>
          </w:p>
        </w:tc>
        <w:tc>
          <w:tcPr>
            <w:tcW w:w="800" w:type="pc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Оценка по традиционной системе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Критерий</w:t>
            </w:r>
          </w:p>
        </w:tc>
      </w:tr>
      <w:tr w:rsidR="00195BB5" w:rsidRPr="00327285"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A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4.0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95-100</w:t>
            </w:r>
          </w:p>
        </w:tc>
        <w:tc>
          <w:tcPr>
            <w:tcW w:w="0" w:type="auto"/>
            <w:vMerge w:val="restar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Отлично</w:t>
            </w:r>
          </w:p>
        </w:tc>
        <w:tc>
          <w:tcPr>
            <w:tcW w:w="0" w:type="auto"/>
            <w:vMerge w:val="restart"/>
          </w:tcPr>
          <w:p w:rsidR="00195BB5" w:rsidRPr="00327285" w:rsidRDefault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195BB5" w:rsidRPr="00327285"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A-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3.67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90-94</w:t>
            </w:r>
          </w:p>
        </w:tc>
        <w:tc>
          <w:tcPr>
            <w:tcW w:w="0" w:type="auto"/>
            <w:vMerge/>
          </w:tcPr>
          <w:p w:rsidR="00195BB5" w:rsidRPr="00327285" w:rsidRDefault="00195BB5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  <w:vMerge/>
          </w:tcPr>
          <w:p w:rsidR="00195BB5" w:rsidRPr="00327285" w:rsidRDefault="00195BB5">
            <w:pPr>
              <w:pStyle w:val="a3"/>
              <w:rPr>
                <w:szCs w:val="24"/>
              </w:rPr>
            </w:pPr>
          </w:p>
        </w:tc>
      </w:tr>
      <w:tr w:rsidR="00195BB5" w:rsidRPr="00327285"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B+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3.33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85-89</w:t>
            </w:r>
          </w:p>
        </w:tc>
        <w:tc>
          <w:tcPr>
            <w:tcW w:w="0" w:type="auto"/>
            <w:vMerge w:val="restar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Хорошо</w:t>
            </w:r>
          </w:p>
        </w:tc>
        <w:tc>
          <w:tcPr>
            <w:tcW w:w="0" w:type="auto"/>
            <w:vMerge w:val="restart"/>
          </w:tcPr>
          <w:p w:rsidR="00195BB5" w:rsidRPr="00327285" w:rsidRDefault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195BB5" w:rsidRPr="00327285"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B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3.0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80-84</w:t>
            </w:r>
          </w:p>
        </w:tc>
        <w:tc>
          <w:tcPr>
            <w:tcW w:w="0" w:type="auto"/>
            <w:vMerge/>
          </w:tcPr>
          <w:p w:rsidR="00195BB5" w:rsidRPr="00327285" w:rsidRDefault="00195BB5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  <w:vMerge/>
          </w:tcPr>
          <w:p w:rsidR="00195BB5" w:rsidRPr="00327285" w:rsidRDefault="00195BB5">
            <w:pPr>
              <w:pStyle w:val="a3"/>
              <w:rPr>
                <w:szCs w:val="24"/>
              </w:rPr>
            </w:pPr>
          </w:p>
        </w:tc>
      </w:tr>
      <w:tr w:rsidR="00195BB5" w:rsidRPr="00327285"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B-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2.67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75-79</w:t>
            </w:r>
          </w:p>
        </w:tc>
        <w:tc>
          <w:tcPr>
            <w:tcW w:w="0" w:type="auto"/>
            <w:vMerge/>
          </w:tcPr>
          <w:p w:rsidR="00195BB5" w:rsidRPr="00327285" w:rsidRDefault="00195BB5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  <w:vMerge/>
          </w:tcPr>
          <w:p w:rsidR="00195BB5" w:rsidRPr="00327285" w:rsidRDefault="00195BB5">
            <w:pPr>
              <w:pStyle w:val="a3"/>
              <w:rPr>
                <w:szCs w:val="24"/>
              </w:rPr>
            </w:pPr>
          </w:p>
        </w:tc>
      </w:tr>
      <w:tr w:rsidR="00195BB5" w:rsidRPr="00327285"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C+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2.33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70-74</w:t>
            </w:r>
          </w:p>
        </w:tc>
        <w:tc>
          <w:tcPr>
            <w:tcW w:w="0" w:type="auto"/>
            <w:vMerge/>
          </w:tcPr>
          <w:p w:rsidR="00195BB5" w:rsidRPr="00327285" w:rsidRDefault="00195BB5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  <w:vMerge/>
          </w:tcPr>
          <w:p w:rsidR="00195BB5" w:rsidRPr="00327285" w:rsidRDefault="00195BB5">
            <w:pPr>
              <w:pStyle w:val="a3"/>
              <w:rPr>
                <w:szCs w:val="24"/>
              </w:rPr>
            </w:pPr>
          </w:p>
        </w:tc>
      </w:tr>
      <w:tr w:rsidR="00195BB5" w:rsidRPr="00327285"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C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2.0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65-69</w:t>
            </w:r>
          </w:p>
        </w:tc>
        <w:tc>
          <w:tcPr>
            <w:tcW w:w="0" w:type="auto"/>
            <w:vMerge w:val="restar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Удовлетворительно</w:t>
            </w:r>
          </w:p>
        </w:tc>
        <w:tc>
          <w:tcPr>
            <w:tcW w:w="0" w:type="auto"/>
            <w:vMerge w:val="restart"/>
          </w:tcPr>
          <w:p w:rsidR="00195BB5" w:rsidRPr="00327285" w:rsidRDefault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195BB5" w:rsidRPr="00327285"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C-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1.67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60-64</w:t>
            </w:r>
          </w:p>
        </w:tc>
        <w:tc>
          <w:tcPr>
            <w:tcW w:w="0" w:type="auto"/>
            <w:vMerge/>
          </w:tcPr>
          <w:p w:rsidR="00195BB5" w:rsidRPr="00327285" w:rsidRDefault="00195BB5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  <w:vMerge/>
          </w:tcPr>
          <w:p w:rsidR="00195BB5" w:rsidRPr="00327285" w:rsidRDefault="00195BB5">
            <w:pPr>
              <w:pStyle w:val="a3"/>
              <w:rPr>
                <w:szCs w:val="24"/>
              </w:rPr>
            </w:pPr>
          </w:p>
        </w:tc>
      </w:tr>
      <w:tr w:rsidR="00195BB5" w:rsidRPr="00327285"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D+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1.33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55-59</w:t>
            </w:r>
          </w:p>
        </w:tc>
        <w:tc>
          <w:tcPr>
            <w:tcW w:w="0" w:type="auto"/>
            <w:vMerge/>
          </w:tcPr>
          <w:p w:rsidR="00195BB5" w:rsidRPr="00327285" w:rsidRDefault="00195BB5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  <w:vMerge/>
          </w:tcPr>
          <w:p w:rsidR="00195BB5" w:rsidRPr="00327285" w:rsidRDefault="00195BB5">
            <w:pPr>
              <w:pStyle w:val="a3"/>
              <w:rPr>
                <w:szCs w:val="24"/>
              </w:rPr>
            </w:pPr>
          </w:p>
        </w:tc>
      </w:tr>
      <w:tr w:rsidR="00195BB5" w:rsidRPr="00327285"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D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1.0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50-54</w:t>
            </w:r>
          </w:p>
        </w:tc>
        <w:tc>
          <w:tcPr>
            <w:tcW w:w="0" w:type="auto"/>
            <w:vMerge/>
          </w:tcPr>
          <w:p w:rsidR="00195BB5" w:rsidRPr="00327285" w:rsidRDefault="00195BB5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  <w:vMerge/>
          </w:tcPr>
          <w:p w:rsidR="00195BB5" w:rsidRPr="00327285" w:rsidRDefault="00195BB5">
            <w:pPr>
              <w:pStyle w:val="a3"/>
              <w:rPr>
                <w:szCs w:val="24"/>
              </w:rPr>
            </w:pPr>
          </w:p>
        </w:tc>
      </w:tr>
      <w:tr w:rsidR="00195BB5" w:rsidRPr="00327285"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FX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0.5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25-49</w:t>
            </w:r>
          </w:p>
        </w:tc>
        <w:tc>
          <w:tcPr>
            <w:tcW w:w="0" w:type="auto"/>
            <w:vMerge w:val="restart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195BB5" w:rsidRPr="00327285" w:rsidRDefault="00C13D8B">
            <w:pPr>
              <w:pStyle w:val="a3"/>
              <w:rPr>
                <w:szCs w:val="24"/>
              </w:rPr>
            </w:pPr>
            <w:r w:rsidRPr="00327285">
              <w:rPr>
                <w:szCs w:val="24"/>
              </w:rPr>
              <w:t xml:space="preserve">Теоретическое содержание курса не освоено, необходимые практические навыки работы не сформированы, выполненные учебные задания содержат </w:t>
            </w:r>
            <w:r w:rsidRPr="00327285">
              <w:rPr>
                <w:szCs w:val="24"/>
              </w:rPr>
              <w:lastRenderedPageBreak/>
              <w:t>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195BB5" w:rsidRPr="00327285"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F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0</w:t>
            </w:r>
          </w:p>
        </w:tc>
        <w:tc>
          <w:tcPr>
            <w:tcW w:w="0" w:type="auto"/>
          </w:tcPr>
          <w:p w:rsidR="00195BB5" w:rsidRPr="00327285" w:rsidRDefault="00C13D8B">
            <w:pPr>
              <w:pStyle w:val="a3"/>
              <w:jc w:val="center"/>
              <w:rPr>
                <w:szCs w:val="24"/>
              </w:rPr>
            </w:pPr>
            <w:r w:rsidRPr="00327285">
              <w:rPr>
                <w:szCs w:val="24"/>
              </w:rPr>
              <w:t>0-24</w:t>
            </w:r>
          </w:p>
        </w:tc>
        <w:tc>
          <w:tcPr>
            <w:tcW w:w="0" w:type="auto"/>
            <w:vMerge/>
          </w:tcPr>
          <w:p w:rsidR="00195BB5" w:rsidRPr="00327285" w:rsidRDefault="00195BB5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  <w:vMerge/>
          </w:tcPr>
          <w:p w:rsidR="00195BB5" w:rsidRPr="00327285" w:rsidRDefault="00195BB5">
            <w:pPr>
              <w:pStyle w:val="a3"/>
              <w:rPr>
                <w:szCs w:val="24"/>
              </w:rPr>
            </w:pPr>
          </w:p>
        </w:tc>
      </w:tr>
    </w:tbl>
    <w:p w:rsidR="00195BB5" w:rsidRPr="00327285" w:rsidRDefault="00195BB5">
      <w:pPr>
        <w:pStyle w:val="a3"/>
        <w:rPr>
          <w:szCs w:val="24"/>
        </w:rPr>
      </w:pPr>
    </w:p>
    <w:p w:rsidR="00195BB5" w:rsidRPr="00327285" w:rsidRDefault="00C13D8B">
      <w:pPr>
        <w:pStyle w:val="a3"/>
        <w:jc w:val="center"/>
        <w:rPr>
          <w:szCs w:val="24"/>
        </w:rPr>
      </w:pPr>
      <w:r w:rsidRPr="00327285">
        <w:rPr>
          <w:b/>
          <w:szCs w:val="24"/>
        </w:rPr>
        <w:t>4 ПОЛИТИКА ДИСЦИПЛИНЫ</w:t>
      </w:r>
    </w:p>
    <w:p w:rsidR="00195BB5" w:rsidRPr="00327285" w:rsidRDefault="00195BB5">
      <w:pPr>
        <w:pStyle w:val="a3"/>
        <w:rPr>
          <w:szCs w:val="24"/>
        </w:rPr>
      </w:pPr>
    </w:p>
    <w:p w:rsidR="00195BB5" w:rsidRDefault="00C13D8B">
      <w:pPr>
        <w:pStyle w:val="a3"/>
        <w:ind w:firstLine="567"/>
        <w:rPr>
          <w:szCs w:val="24"/>
        </w:rPr>
      </w:pPr>
      <w:r w:rsidRPr="00327285">
        <w:rPr>
          <w:szCs w:val="24"/>
        </w:rPr>
        <w:t>Обучающийся обязан:</w:t>
      </w:r>
    </w:p>
    <w:p w:rsidR="00AE556C" w:rsidRDefault="00AE556C" w:rsidP="00AE556C">
      <w:pPr>
        <w:pStyle w:val="a3"/>
        <w:ind w:firstLine="567"/>
      </w:pPr>
      <w:r>
        <w:t>Посещение лекционных и практических занятий по расписанию занятий является обязательным; в случае опоздания студент должен войти в аудиторию без шума и приступить к работе, а во время перерыва объяснить преподавателю причину опоздания; - двукратное опоздание на занятия приравнивается к пропуску одного занятия; - работы, оцениваемые в баллах, должны быть сданы в установленные сроки. За несвоевременное выполнение работы количество баллов снижается. Студенты, не сдавшие все задания, к экзамену не допускаются; - повторное прохождение студентом промежуточного контроля не допускается в случае получения неудовлетворительной оценки; - Студенты, получившие средний рейтинг Рср = (Р1 + Р2)/2 ниже 50%, к экзамену не допускаются; - во время занятий должны быть отключены мобильные телефоны; - студент обязан явиться на занятия в деловой одежде.</w:t>
      </w:r>
    </w:p>
    <w:p w:rsidR="00AE556C" w:rsidRPr="00327285" w:rsidRDefault="00AE556C">
      <w:pPr>
        <w:pStyle w:val="a3"/>
        <w:ind w:firstLine="567"/>
        <w:rPr>
          <w:szCs w:val="24"/>
        </w:rPr>
      </w:pPr>
    </w:p>
    <w:p w:rsidR="00195BB5" w:rsidRPr="00327285" w:rsidRDefault="00C13D8B">
      <w:pPr>
        <w:pStyle w:val="a3"/>
        <w:jc w:val="center"/>
        <w:rPr>
          <w:szCs w:val="24"/>
        </w:rPr>
      </w:pPr>
      <w:r w:rsidRPr="00327285">
        <w:rPr>
          <w:b/>
          <w:szCs w:val="24"/>
        </w:rPr>
        <w:t>5 СПИСОК РЕКОМЕНДУЕМОЙ ЛИТЕРАТУРЫ</w:t>
      </w:r>
    </w:p>
    <w:p w:rsidR="00195BB5" w:rsidRPr="00327285" w:rsidRDefault="00C13D8B">
      <w:pPr>
        <w:pStyle w:val="a3"/>
        <w:jc w:val="center"/>
        <w:rPr>
          <w:szCs w:val="24"/>
        </w:rPr>
      </w:pPr>
      <w:r w:rsidRPr="00327285">
        <w:rPr>
          <w:b/>
          <w:szCs w:val="24"/>
        </w:rPr>
        <w:t>5.1 Основная литература</w:t>
      </w:r>
    </w:p>
    <w:p w:rsidR="00195BB5" w:rsidRPr="00B243B8" w:rsidRDefault="00C13D8B">
      <w:pPr>
        <w:pStyle w:val="a3"/>
        <w:ind w:firstLine="567"/>
        <w:rPr>
          <w:szCs w:val="24"/>
        </w:rPr>
      </w:pPr>
      <w:r w:rsidRPr="00B243B8">
        <w:rPr>
          <w:szCs w:val="24"/>
        </w:rPr>
        <w:t>Основная литература</w:t>
      </w:r>
    </w:p>
    <w:p w:rsidR="00B243B8" w:rsidRPr="00B243B8" w:rsidRDefault="00B243B8" w:rsidP="00B243B8">
      <w:pPr>
        <w:rPr>
          <w:rFonts w:ascii="Times New Roman" w:hAnsi="Times New Roman" w:cs="Times New Roman"/>
          <w:sz w:val="24"/>
          <w:szCs w:val="24"/>
        </w:rPr>
      </w:pPr>
      <w:r w:rsidRPr="00B243B8">
        <w:rPr>
          <w:rFonts w:ascii="Times New Roman" w:hAnsi="Times New Roman" w:cs="Times New Roman"/>
          <w:sz w:val="24"/>
          <w:szCs w:val="24"/>
          <w:lang w:val="kk-KZ"/>
        </w:rPr>
        <w:t>1.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243B8">
        <w:rPr>
          <w:rFonts w:ascii="Times New Roman" w:hAnsi="Times New Roman" w:cs="Times New Roman"/>
          <w:sz w:val="24"/>
          <w:szCs w:val="24"/>
        </w:rPr>
        <w:t xml:space="preserve">Закон </w:t>
      </w:r>
      <w:r w:rsidRPr="00B243B8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Pr="00B243B8">
        <w:rPr>
          <w:rFonts w:ascii="Times New Roman" w:hAnsi="Times New Roman" w:cs="Times New Roman"/>
          <w:bCs/>
          <w:sz w:val="24"/>
          <w:szCs w:val="24"/>
        </w:rPr>
        <w:t>О государственных закупка</w:t>
      </w:r>
      <w:r w:rsidRPr="00B243B8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х» </w:t>
      </w:r>
      <w:r w:rsidRPr="00B243B8">
        <w:rPr>
          <w:rFonts w:ascii="Times New Roman" w:hAnsi="Times New Roman" w:cs="Times New Roman"/>
          <w:sz w:val="24"/>
          <w:szCs w:val="24"/>
        </w:rPr>
        <w:t>от 04.12.2015 № 434-V</w:t>
      </w:r>
      <w:r w:rsidR="009F1F64">
        <w:rPr>
          <w:rFonts w:ascii="Times New Roman" w:hAnsi="Times New Roman" w:cs="Times New Roman"/>
          <w:sz w:val="24"/>
          <w:szCs w:val="24"/>
        </w:rPr>
        <w:t xml:space="preserve"> </w:t>
      </w:r>
      <w:r w:rsidR="009F1F64" w:rsidRPr="009F1F64">
        <w:rPr>
          <w:rFonts w:ascii="Times New Roman" w:hAnsi="Times New Roman" w:cs="Times New Roman"/>
          <w:sz w:val="24"/>
          <w:szCs w:val="24"/>
        </w:rPr>
        <w:t>(</w:t>
      </w:r>
      <w:hyperlink r:id="rId7" w:anchor="/document/93/18459/dfas9yqlv5/" w:tgtFrame="_self" w:history="1">
        <w:r w:rsidR="009F1F64" w:rsidRPr="009F1F64">
          <w:rPr>
            <w:rStyle w:val="a6"/>
            <w:rFonts w:ascii="Times New Roman" w:hAnsi="Times New Roman" w:cs="Times New Roman"/>
            <w:sz w:val="24"/>
            <w:szCs w:val="24"/>
          </w:rPr>
          <w:t xml:space="preserve">с изменениями </w:t>
        </w:r>
        <w:r w:rsidR="00E9495C">
          <w:rPr>
            <w:rStyle w:val="a6"/>
            <w:rFonts w:ascii="Times New Roman" w:hAnsi="Times New Roman" w:cs="Times New Roman"/>
            <w:sz w:val="24"/>
            <w:szCs w:val="24"/>
          </w:rPr>
          <w:t>и дополнениями по состоянию на 19</w:t>
        </w:r>
        <w:r w:rsidR="009F1F64" w:rsidRPr="009F1F64">
          <w:rPr>
            <w:rStyle w:val="a6"/>
            <w:rFonts w:ascii="Times New Roman" w:hAnsi="Times New Roman" w:cs="Times New Roman"/>
            <w:sz w:val="24"/>
            <w:szCs w:val="24"/>
          </w:rPr>
          <w:t>.0</w:t>
        </w:r>
        <w:r w:rsidR="00E9495C">
          <w:rPr>
            <w:rStyle w:val="a6"/>
            <w:rFonts w:ascii="Times New Roman" w:hAnsi="Times New Roman" w:cs="Times New Roman"/>
            <w:sz w:val="24"/>
            <w:szCs w:val="24"/>
          </w:rPr>
          <w:t>4.2023</w:t>
        </w:r>
        <w:r w:rsidR="009F1F64" w:rsidRPr="009F1F64">
          <w:rPr>
            <w:rStyle w:val="a6"/>
            <w:rFonts w:ascii="Times New Roman" w:hAnsi="Times New Roman" w:cs="Times New Roman"/>
            <w:sz w:val="24"/>
            <w:szCs w:val="24"/>
          </w:rPr>
          <w:t xml:space="preserve"> г.</w:t>
        </w:r>
      </w:hyperlink>
      <w:r w:rsidR="009F1F64" w:rsidRPr="009F1F64">
        <w:rPr>
          <w:rFonts w:ascii="Times New Roman" w:hAnsi="Times New Roman" w:cs="Times New Roman"/>
          <w:sz w:val="24"/>
          <w:szCs w:val="24"/>
        </w:rPr>
        <w:t>)</w:t>
      </w:r>
    </w:p>
    <w:p w:rsidR="00B243B8" w:rsidRPr="00B243B8" w:rsidRDefault="00B243B8" w:rsidP="00B243B8">
      <w:pPr>
        <w:rPr>
          <w:rFonts w:ascii="Times New Roman" w:hAnsi="Times New Roman" w:cs="Times New Roman"/>
          <w:sz w:val="24"/>
          <w:szCs w:val="24"/>
        </w:rPr>
      </w:pPr>
      <w:r w:rsidRPr="00B243B8">
        <w:rPr>
          <w:rFonts w:ascii="Times New Roman" w:hAnsi="Times New Roman" w:cs="Times New Roman"/>
          <w:sz w:val="24"/>
          <w:szCs w:val="24"/>
          <w:lang w:val="kk-KZ"/>
        </w:rPr>
        <w:t>2.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243B8">
        <w:rPr>
          <w:rFonts w:ascii="Times New Roman" w:hAnsi="Times New Roman" w:cs="Times New Roman"/>
          <w:sz w:val="24"/>
          <w:szCs w:val="24"/>
        </w:rPr>
        <w:t xml:space="preserve">Приказ МИНФИН РК </w:t>
      </w:r>
      <w:r w:rsidRPr="00B243B8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Pr="00B243B8">
        <w:rPr>
          <w:rFonts w:ascii="Times New Roman" w:hAnsi="Times New Roman" w:cs="Times New Roman"/>
          <w:bCs/>
          <w:sz w:val="24"/>
          <w:szCs w:val="24"/>
        </w:rPr>
        <w:t>Об утверждении Правил осуществления государственных закуп</w:t>
      </w:r>
      <w:r w:rsidRPr="00B243B8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ок» </w:t>
      </w:r>
      <w:r w:rsidRPr="00B243B8">
        <w:rPr>
          <w:rFonts w:ascii="Times New Roman" w:hAnsi="Times New Roman" w:cs="Times New Roman"/>
          <w:sz w:val="24"/>
          <w:szCs w:val="24"/>
        </w:rPr>
        <w:t>от 11.12.2015 № 648</w:t>
      </w:r>
      <w:r w:rsidR="009F1F64">
        <w:rPr>
          <w:rFonts w:ascii="Times New Roman" w:hAnsi="Times New Roman" w:cs="Times New Roman"/>
          <w:sz w:val="24"/>
          <w:szCs w:val="24"/>
        </w:rPr>
        <w:t xml:space="preserve"> </w:t>
      </w:r>
      <w:r w:rsidR="00EE1A2E" w:rsidRPr="00EE1A2E">
        <w:rPr>
          <w:rFonts w:ascii="Times New Roman" w:hAnsi="Times New Roman" w:cs="Times New Roman"/>
          <w:sz w:val="24"/>
          <w:szCs w:val="24"/>
        </w:rPr>
        <w:t>(</w:t>
      </w:r>
      <w:hyperlink r:id="rId8" w:anchor="/document/93/19110/dfasha2upl/" w:tgtFrame="_self" w:history="1">
        <w:r w:rsidR="00EE1A2E" w:rsidRPr="00EE1A2E">
          <w:rPr>
            <w:rStyle w:val="a6"/>
            <w:rFonts w:ascii="Times New Roman" w:hAnsi="Times New Roman" w:cs="Times New Roman"/>
            <w:sz w:val="24"/>
            <w:szCs w:val="24"/>
          </w:rPr>
          <w:t xml:space="preserve">с изменениями и дополнениями по состоянию на </w:t>
        </w:r>
        <w:r w:rsidR="00E9495C">
          <w:rPr>
            <w:rStyle w:val="a6"/>
            <w:rFonts w:ascii="Times New Roman" w:hAnsi="Times New Roman" w:cs="Times New Roman"/>
            <w:sz w:val="24"/>
            <w:szCs w:val="24"/>
          </w:rPr>
          <w:t>07</w:t>
        </w:r>
        <w:r w:rsidR="00EE1A2E" w:rsidRPr="00EE1A2E">
          <w:rPr>
            <w:rStyle w:val="a6"/>
            <w:rFonts w:ascii="Times New Roman" w:hAnsi="Times New Roman" w:cs="Times New Roman"/>
            <w:sz w:val="24"/>
            <w:szCs w:val="24"/>
          </w:rPr>
          <w:t>.1</w:t>
        </w:r>
        <w:r w:rsidR="00E9495C">
          <w:rPr>
            <w:rStyle w:val="a6"/>
            <w:rFonts w:ascii="Times New Roman" w:hAnsi="Times New Roman" w:cs="Times New Roman"/>
            <w:sz w:val="24"/>
            <w:szCs w:val="24"/>
          </w:rPr>
          <w:t>2</w:t>
        </w:r>
        <w:r w:rsidR="00EE1A2E" w:rsidRPr="00EE1A2E">
          <w:rPr>
            <w:rStyle w:val="a6"/>
            <w:rFonts w:ascii="Times New Roman" w:hAnsi="Times New Roman" w:cs="Times New Roman"/>
            <w:sz w:val="24"/>
            <w:szCs w:val="24"/>
          </w:rPr>
          <w:t>.202</w:t>
        </w:r>
        <w:r w:rsidR="00E9495C">
          <w:rPr>
            <w:rStyle w:val="a6"/>
            <w:rFonts w:ascii="Times New Roman" w:hAnsi="Times New Roman" w:cs="Times New Roman"/>
            <w:sz w:val="24"/>
            <w:szCs w:val="24"/>
          </w:rPr>
          <w:t>3</w:t>
        </w:r>
        <w:r w:rsidR="00EE1A2E" w:rsidRPr="00EE1A2E">
          <w:rPr>
            <w:rStyle w:val="a6"/>
            <w:rFonts w:ascii="Times New Roman" w:hAnsi="Times New Roman" w:cs="Times New Roman"/>
            <w:sz w:val="24"/>
            <w:szCs w:val="24"/>
          </w:rPr>
          <w:t xml:space="preserve"> г.</w:t>
        </w:r>
      </w:hyperlink>
      <w:r w:rsidR="00EE1A2E" w:rsidRPr="00EE1A2E">
        <w:rPr>
          <w:rFonts w:ascii="Times New Roman" w:hAnsi="Times New Roman" w:cs="Times New Roman"/>
          <w:sz w:val="24"/>
          <w:szCs w:val="24"/>
        </w:rPr>
        <w:t>)</w:t>
      </w:r>
    </w:p>
    <w:p w:rsidR="000834A9" w:rsidRPr="000834A9" w:rsidRDefault="000834A9" w:rsidP="000834A9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3</w:t>
      </w:r>
      <w:r>
        <w:rPr>
          <w:rFonts w:ascii="Times New Roman" w:eastAsia="Calibri" w:hAnsi="Times New Roman" w:cs="Times New Roman"/>
          <w:sz w:val="24"/>
          <w:szCs w:val="24"/>
          <w:lang w:val="kk-KZ" w:eastAsia="en-US"/>
        </w:rPr>
        <w:t>.</w:t>
      </w:r>
      <w:r w:rsidRPr="000834A9">
        <w:rPr>
          <w:rFonts w:ascii="Times New Roman" w:eastAsia="Calibri" w:hAnsi="Times New Roman" w:cs="Times New Roman"/>
          <w:sz w:val="24"/>
          <w:szCs w:val="24"/>
          <w:lang w:eastAsia="en-US"/>
        </w:rPr>
        <w:t>Регулирование логистических процессов в системе государственных закупок Республики Казахстан: проблемы и перспективы/ Е. Б. Жатканбаев, Ю. И. Толуев ; Каз. нац. ун-т им. аль-Фараби... – Алматы : [б. и.], 2017.</w:t>
      </w:r>
    </w:p>
    <w:p w:rsidR="000834A9" w:rsidRPr="000834A9" w:rsidRDefault="000834A9" w:rsidP="000834A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val="kk-KZ" w:eastAsia="en-US"/>
        </w:rPr>
        <w:t>4.</w:t>
      </w:r>
      <w:r w:rsidRPr="000834A9">
        <w:rPr>
          <w:rFonts w:ascii="Times New Roman" w:eastAsia="Calibri" w:hAnsi="Times New Roman" w:cs="Times New Roman"/>
          <w:sz w:val="24"/>
          <w:szCs w:val="24"/>
          <w:lang w:eastAsia="en-US"/>
        </w:rPr>
        <w:t>Актуальные вопросы совершенствования законодательства Республики Казахстан о государственных закупках [Текст] / В. В. Тен ; науч. консультанты: С. П. Мороз, Ханс-Йоахим Шрамм ; Каспийский общественный ун-т... – Алматы : [б. и.], 2022</w:t>
      </w:r>
    </w:p>
    <w:p w:rsidR="000834A9" w:rsidRPr="000834A9" w:rsidRDefault="000834A9" w:rsidP="000834A9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val="kk-KZ" w:eastAsia="en-US"/>
        </w:rPr>
        <w:t>5.</w:t>
      </w:r>
      <w:r w:rsidRPr="000834A9">
        <w:rPr>
          <w:rFonts w:ascii="Times New Roman" w:eastAsia="Calibri" w:hAnsi="Times New Roman" w:cs="Times New Roman"/>
          <w:sz w:val="24"/>
          <w:szCs w:val="24"/>
          <w:lang w:eastAsia="en-US"/>
        </w:rPr>
        <w:t>Государственные закупки в Казахстане. Реформирование системы в целях повышения эффективности. : OECD, 2019. - 215- ISBN 978-92-64-47971-5</w:t>
      </w:r>
    </w:p>
    <w:p w:rsidR="000834A9" w:rsidRPr="000834A9" w:rsidRDefault="000834A9" w:rsidP="000834A9">
      <w:p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val="kk-KZ" w:eastAsia="en-US"/>
        </w:rPr>
        <w:t>6.</w:t>
      </w:r>
      <w:r w:rsidRPr="000834A9">
        <w:rPr>
          <w:rFonts w:ascii="Times New Roman" w:eastAsia="Calibri" w:hAnsi="Times New Roman" w:cs="Times New Roman"/>
          <w:sz w:val="24"/>
          <w:szCs w:val="24"/>
          <w:lang w:eastAsia="en-US"/>
        </w:rPr>
        <w:t>Абдрахманова, А.Т.Мемлекеттік сатып алуларды басқарудың ақпараттық жүйесін жобалау және құру : Магистрлік диссертация. / Ғылыми жетекші Ғ.М. Мұтанов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. - Алматы, 2013. - 74 </w:t>
      </w:r>
    </w:p>
    <w:p w:rsidR="00195BB5" w:rsidRPr="00B243B8" w:rsidRDefault="00195BB5" w:rsidP="00B243B8">
      <w:pPr>
        <w:pStyle w:val="a3"/>
        <w:rPr>
          <w:szCs w:val="24"/>
        </w:rPr>
      </w:pPr>
    </w:p>
    <w:p w:rsidR="00195BB5" w:rsidRPr="00327285" w:rsidRDefault="00C13D8B">
      <w:pPr>
        <w:pStyle w:val="a3"/>
        <w:jc w:val="center"/>
        <w:rPr>
          <w:szCs w:val="24"/>
        </w:rPr>
      </w:pPr>
      <w:r w:rsidRPr="00327285">
        <w:rPr>
          <w:b/>
          <w:szCs w:val="24"/>
        </w:rPr>
        <w:t>5.2 Дополнительная литература</w:t>
      </w:r>
    </w:p>
    <w:p w:rsidR="00195BB5" w:rsidRDefault="00C13D8B" w:rsidP="000834A9">
      <w:pPr>
        <w:pStyle w:val="a3"/>
        <w:rPr>
          <w:szCs w:val="24"/>
        </w:rPr>
      </w:pPr>
      <w:bookmarkStart w:id="0" w:name="_GoBack"/>
      <w:bookmarkEnd w:id="0"/>
      <w:r w:rsidRPr="00327285">
        <w:rPr>
          <w:szCs w:val="24"/>
        </w:rPr>
        <w:t>Дополнительная литература</w:t>
      </w:r>
    </w:p>
    <w:p w:rsidR="00B243B8" w:rsidRPr="00327285" w:rsidRDefault="00B243B8" w:rsidP="00B243B8">
      <w:pPr>
        <w:pStyle w:val="a3"/>
        <w:jc w:val="left"/>
        <w:rPr>
          <w:szCs w:val="24"/>
        </w:rPr>
      </w:pPr>
      <w:r w:rsidRPr="00B243B8">
        <w:rPr>
          <w:szCs w:val="24"/>
          <w:lang w:val="kk-KZ"/>
        </w:rPr>
        <w:t>3.</w:t>
      </w:r>
      <w:r>
        <w:rPr>
          <w:szCs w:val="24"/>
          <w:lang w:val="kk-KZ"/>
        </w:rPr>
        <w:t xml:space="preserve"> </w:t>
      </w:r>
      <w:r w:rsidRPr="00B243B8">
        <w:rPr>
          <w:szCs w:val="24"/>
          <w:lang w:val="kk-KZ"/>
        </w:rPr>
        <w:t>Журнал Государственный заказ</w:t>
      </w:r>
      <w:r w:rsidR="00277626">
        <w:rPr>
          <w:szCs w:val="24"/>
          <w:lang w:val="kk-KZ"/>
        </w:rPr>
        <w:t xml:space="preserve"> </w:t>
      </w:r>
      <w:r w:rsidRPr="00B243B8">
        <w:rPr>
          <w:szCs w:val="24"/>
        </w:rPr>
        <w:br/>
      </w:r>
    </w:p>
    <w:sectPr w:rsidR="00B243B8" w:rsidRPr="00327285">
      <w:headerReference w:type="default" r:id="rId9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7849" w:rsidRDefault="00437849">
      <w:pPr>
        <w:spacing w:after="0" w:line="240" w:lineRule="auto"/>
      </w:pPr>
      <w:r>
        <w:separator/>
      </w:r>
    </w:p>
  </w:endnote>
  <w:endnote w:type="continuationSeparator" w:id="0">
    <w:p w:rsidR="00437849" w:rsidRDefault="004378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7849" w:rsidRDefault="00437849">
      <w:pPr>
        <w:spacing w:after="0" w:line="240" w:lineRule="auto"/>
      </w:pPr>
      <w:r>
        <w:separator/>
      </w:r>
    </w:p>
  </w:footnote>
  <w:footnote w:type="continuationSeparator" w:id="0">
    <w:p w:rsidR="00437849" w:rsidRDefault="004378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C13D8B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C13D8B" w:rsidRDefault="00C13D8B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C13D8B" w:rsidRDefault="00C13D8B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C13D8B" w:rsidRDefault="00C13D8B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0834A9">
            <w:rPr>
              <w:noProof/>
            </w:rPr>
            <w:t>11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0834A9">
            <w:rPr>
              <w:noProof/>
            </w:rPr>
            <w:t>11</w:t>
          </w:r>
          <w:r>
            <w:fldChar w:fldCharType="end"/>
          </w:r>
        </w:p>
      </w:tc>
    </w:tr>
    <w:tr w:rsidR="00C13D8B">
      <w:trPr>
        <w:cantSplit/>
        <w:trHeight w:val="310"/>
      </w:trPr>
      <w:tc>
        <w:tcPr>
          <w:tcW w:w="1129" w:type="dxa"/>
          <w:vMerge/>
        </w:tcPr>
        <w:p w:rsidR="00C13D8B" w:rsidRDefault="00C13D8B">
          <w:pPr>
            <w:pStyle w:val="a3"/>
          </w:pPr>
        </w:p>
      </w:tc>
      <w:tc>
        <w:tcPr>
          <w:tcW w:w="1921" w:type="dxa"/>
          <w:vAlign w:val="center"/>
        </w:tcPr>
        <w:p w:rsidR="00C13D8B" w:rsidRDefault="00C13D8B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C13D8B" w:rsidRDefault="00C13D8B">
          <w:pPr>
            <w:pStyle w:val="a5"/>
          </w:pPr>
          <w:r>
            <w:t>И-НАО "ВКТУ" 026-II-2021</w:t>
          </w:r>
        </w:p>
        <w:p w:rsidR="00C13D8B" w:rsidRDefault="00C13D8B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C13D8B" w:rsidRDefault="00C13D8B">
          <w:pPr>
            <w:pStyle w:val="a3"/>
          </w:pPr>
        </w:p>
      </w:tc>
    </w:tr>
  </w:tbl>
  <w:p w:rsidR="00C13D8B" w:rsidRDefault="00C13D8B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F24F3"/>
    <w:multiLevelType w:val="hybridMultilevel"/>
    <w:tmpl w:val="4E7ECB42"/>
    <w:lvl w:ilvl="0" w:tplc="69B484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2A425C18"/>
    <w:multiLevelType w:val="hybridMultilevel"/>
    <w:tmpl w:val="83306B6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3F7D6A10"/>
    <w:multiLevelType w:val="hybridMultilevel"/>
    <w:tmpl w:val="4B94F5B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95BB5"/>
    <w:rsid w:val="000034F8"/>
    <w:rsid w:val="000834A9"/>
    <w:rsid w:val="00195BB5"/>
    <w:rsid w:val="00216465"/>
    <w:rsid w:val="00277626"/>
    <w:rsid w:val="00327285"/>
    <w:rsid w:val="0039634F"/>
    <w:rsid w:val="003B2723"/>
    <w:rsid w:val="00437849"/>
    <w:rsid w:val="0044066C"/>
    <w:rsid w:val="00663363"/>
    <w:rsid w:val="006A138C"/>
    <w:rsid w:val="009410B7"/>
    <w:rsid w:val="00980254"/>
    <w:rsid w:val="009F1F64"/>
    <w:rsid w:val="00AE556C"/>
    <w:rsid w:val="00B06AED"/>
    <w:rsid w:val="00B243B8"/>
    <w:rsid w:val="00B603CD"/>
    <w:rsid w:val="00C13D8B"/>
    <w:rsid w:val="00C50297"/>
    <w:rsid w:val="00D1382F"/>
    <w:rsid w:val="00D308E8"/>
    <w:rsid w:val="00E9495C"/>
    <w:rsid w:val="00EE1A2E"/>
    <w:rsid w:val="00FF2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BF120"/>
  <w15:docId w15:val="{88652878-95D5-4D14-9EF1-DE60C4681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243B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character" w:customStyle="1" w:styleId="10">
    <w:name w:val="Заголовок 1 Знак"/>
    <w:basedOn w:val="a0"/>
    <w:link w:val="1"/>
    <w:uiPriority w:val="9"/>
    <w:rsid w:val="00B243B8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styleId="a6">
    <w:name w:val="Hyperlink"/>
    <w:basedOn w:val="a0"/>
    <w:uiPriority w:val="99"/>
    <w:unhideWhenUsed/>
    <w:rsid w:val="009F1F64"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rsid w:val="000834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-gz.mcfr.kz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ip-gz.mcfr.kz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11</Pages>
  <Words>2271</Words>
  <Characters>12950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Жанаргуль Ташибаева (Начальник ОГЗ)</cp:lastModifiedBy>
  <cp:revision>17</cp:revision>
  <dcterms:created xsi:type="dcterms:W3CDTF">2022-12-06T05:52:00Z</dcterms:created>
  <dcterms:modified xsi:type="dcterms:W3CDTF">2024-10-02T07:08:00Z</dcterms:modified>
</cp:coreProperties>
</file>